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176" w:type="dxa"/>
        <w:tblLook w:val="04A0" w:firstRow="1" w:lastRow="0" w:firstColumn="1" w:lastColumn="0" w:noHBand="0" w:noVBand="1"/>
      </w:tblPr>
      <w:tblGrid>
        <w:gridCol w:w="3227"/>
        <w:gridCol w:w="6379"/>
      </w:tblGrid>
      <w:tr w:rsidR="00FD0200" w:rsidRPr="00CE138A" w14:paraId="6F754381" w14:textId="77777777" w:rsidTr="007D0BAC">
        <w:trPr>
          <w:trHeight w:val="709"/>
        </w:trPr>
        <w:tc>
          <w:tcPr>
            <w:tcW w:w="3227" w:type="dxa"/>
            <w:shd w:val="clear" w:color="auto" w:fill="auto"/>
          </w:tcPr>
          <w:p w14:paraId="67C1E6A1" w14:textId="77777777" w:rsidR="00FD0200" w:rsidRPr="00CE138A" w:rsidRDefault="00FD0200" w:rsidP="007D0BAC">
            <w:pPr>
              <w:spacing w:after="0" w:line="240" w:lineRule="auto"/>
              <w:jc w:val="center"/>
              <w:rPr>
                <w:rFonts w:eastAsia="Batang" w:cs="Times New Roman"/>
                <w:color w:val="000000"/>
                <w:szCs w:val="28"/>
                <w:lang w:eastAsia="ko-KR"/>
              </w:rPr>
            </w:pPr>
            <w:r w:rsidRPr="00CE138A">
              <w:rPr>
                <w:rFonts w:eastAsia="Batang" w:cs="Times New Roman"/>
                <w:noProof/>
                <w:color w:val="000000"/>
                <w:szCs w:val="28"/>
              </w:rPr>
              <mc:AlternateContent>
                <mc:Choice Requires="wps">
                  <w:drawing>
                    <wp:anchor distT="4294967295" distB="4294967295" distL="114300" distR="114300" simplePos="0" relativeHeight="251663360" behindDoc="0" locked="0" layoutInCell="1" allowOverlap="1" wp14:anchorId="4029F32C" wp14:editId="2462C484">
                      <wp:simplePos x="0" y="0"/>
                      <wp:positionH relativeFrom="column">
                        <wp:posOffset>600075</wp:posOffset>
                      </wp:positionH>
                      <wp:positionV relativeFrom="paragraph">
                        <wp:posOffset>423125</wp:posOffset>
                      </wp:positionV>
                      <wp:extent cx="716692"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A8851"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33.3pt" to="103.7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ZZ5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"/>
                  </w:pict>
                </mc:Fallback>
              </mc:AlternateContent>
            </w:r>
            <w:r w:rsidRPr="00CE138A">
              <w:rPr>
                <w:rFonts w:eastAsia="Batang" w:cs="Times New Roman"/>
                <w:b/>
                <w:color w:val="000000"/>
                <w:szCs w:val="28"/>
                <w:lang w:eastAsia="ko-KR"/>
              </w:rPr>
              <w:t>ỦY BAN NHÂN DÂN HUYỆN IA H’DRAI</w:t>
            </w:r>
            <w:r w:rsidRPr="00CE138A">
              <w:rPr>
                <w:rFonts w:eastAsia="Batang" w:cs="Times New Roman"/>
                <w:color w:val="000000"/>
                <w:szCs w:val="28"/>
                <w:lang w:eastAsia="ko-KR"/>
              </w:rPr>
              <w:t xml:space="preserve"> </w:t>
            </w:r>
          </w:p>
        </w:tc>
        <w:tc>
          <w:tcPr>
            <w:tcW w:w="6379" w:type="dxa"/>
            <w:shd w:val="clear" w:color="auto" w:fill="auto"/>
          </w:tcPr>
          <w:p w14:paraId="14B996F1" w14:textId="77777777" w:rsidR="00FD0200" w:rsidRPr="00CE138A" w:rsidRDefault="00FD0200" w:rsidP="007D0BAC">
            <w:pPr>
              <w:spacing w:after="0" w:line="240" w:lineRule="auto"/>
              <w:jc w:val="center"/>
              <w:rPr>
                <w:rFonts w:eastAsia="Batang" w:cs="Times New Roman"/>
                <w:b/>
                <w:color w:val="000000"/>
                <w:szCs w:val="28"/>
                <w:lang w:eastAsia="ko-KR"/>
              </w:rPr>
            </w:pPr>
            <w:r w:rsidRPr="00CE138A">
              <w:rPr>
                <w:rFonts w:eastAsia="Batang" w:cs="Times New Roman"/>
                <w:b/>
                <w:color w:val="000000"/>
                <w:szCs w:val="28"/>
                <w:lang w:eastAsia="ko-KR"/>
              </w:rPr>
              <w:t>CỘNG HÒA XÃ HỘI CHỦ NGHĨA VIỆT NAM</w:t>
            </w:r>
          </w:p>
          <w:p w14:paraId="2EE056F8" w14:textId="77777777" w:rsidR="00FD0200" w:rsidRPr="00CE138A" w:rsidRDefault="00FD0200" w:rsidP="007D0BAC">
            <w:pPr>
              <w:spacing w:after="0" w:line="240" w:lineRule="auto"/>
              <w:jc w:val="center"/>
              <w:rPr>
                <w:rFonts w:eastAsia="Batang" w:cs="Times New Roman"/>
                <w:color w:val="000000"/>
                <w:szCs w:val="28"/>
                <w:lang w:eastAsia="ko-KR"/>
              </w:rPr>
            </w:pPr>
            <w:r w:rsidRPr="00CE138A">
              <w:rPr>
                <w:rFonts w:eastAsia="Batang" w:cs="Times New Roman"/>
                <w:noProof/>
                <w:color w:val="000000"/>
                <w:szCs w:val="28"/>
              </w:rPr>
              <mc:AlternateContent>
                <mc:Choice Requires="wps">
                  <w:drawing>
                    <wp:anchor distT="4294967295" distB="4294967295" distL="114300" distR="114300" simplePos="0" relativeHeight="251664384" behindDoc="0" locked="0" layoutInCell="1" allowOverlap="1" wp14:anchorId="7C19B425" wp14:editId="0120F87D">
                      <wp:simplePos x="0" y="0"/>
                      <wp:positionH relativeFrom="column">
                        <wp:posOffset>913680</wp:posOffset>
                      </wp:positionH>
                      <wp:positionV relativeFrom="paragraph">
                        <wp:posOffset>224880</wp:posOffset>
                      </wp:positionV>
                      <wp:extent cx="2138400" cy="0"/>
                      <wp:effectExtent l="0" t="0" r="146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26DBF"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95pt,17.7pt" to="240.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ex4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Pc3z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"/>
                  </w:pict>
                </mc:Fallback>
              </mc:AlternateContent>
            </w:r>
            <w:r w:rsidRPr="00CE138A">
              <w:rPr>
                <w:rFonts w:eastAsia="Batang" w:cs="Times New Roman"/>
                <w:b/>
                <w:color w:val="000000"/>
                <w:szCs w:val="28"/>
                <w:lang w:eastAsia="ko-KR"/>
              </w:rPr>
              <w:t>Độc lập - Tự do - Hạnh phúc</w:t>
            </w:r>
          </w:p>
        </w:tc>
      </w:tr>
      <w:tr w:rsidR="00FD0200" w:rsidRPr="00CE138A" w14:paraId="703CB165" w14:textId="77777777" w:rsidTr="007D0BAC">
        <w:tc>
          <w:tcPr>
            <w:tcW w:w="3227" w:type="dxa"/>
            <w:shd w:val="clear" w:color="auto" w:fill="auto"/>
          </w:tcPr>
          <w:p w14:paraId="00AB9CC9" w14:textId="77777777" w:rsidR="00FD0200" w:rsidRPr="00CE138A" w:rsidRDefault="00FD0200" w:rsidP="007D0BAC">
            <w:pPr>
              <w:spacing w:before="120" w:after="0" w:line="240" w:lineRule="auto"/>
              <w:jc w:val="center"/>
              <w:rPr>
                <w:rFonts w:eastAsia="Batang" w:cs="Times New Roman"/>
                <w:color w:val="000000"/>
                <w:szCs w:val="28"/>
                <w:lang w:eastAsia="ko-KR"/>
              </w:rPr>
            </w:pPr>
            <w:r w:rsidRPr="00CE138A">
              <w:rPr>
                <w:rFonts w:eastAsia="Batang" w:cs="Times New Roman"/>
                <w:color w:val="000000"/>
                <w:szCs w:val="28"/>
                <w:lang w:eastAsia="ko-KR"/>
              </w:rPr>
              <w:t>Số:       /BC-UBND</w:t>
            </w:r>
          </w:p>
        </w:tc>
        <w:tc>
          <w:tcPr>
            <w:tcW w:w="6379" w:type="dxa"/>
            <w:shd w:val="clear" w:color="auto" w:fill="auto"/>
          </w:tcPr>
          <w:p w14:paraId="52AA744E" w14:textId="77777777" w:rsidR="00FD0200" w:rsidRPr="00CE138A" w:rsidRDefault="00FD0200" w:rsidP="007D0BAC">
            <w:pPr>
              <w:spacing w:before="120" w:after="0" w:line="240" w:lineRule="auto"/>
              <w:jc w:val="center"/>
              <w:rPr>
                <w:rFonts w:eastAsia="Batang" w:cs="Times New Roman"/>
                <w:color w:val="000000"/>
                <w:szCs w:val="28"/>
                <w:lang w:eastAsia="ko-KR"/>
              </w:rPr>
            </w:pPr>
            <w:r w:rsidRPr="00CE138A">
              <w:rPr>
                <w:rFonts w:eastAsia="Batang" w:cs="Times New Roman"/>
                <w:i/>
                <w:color w:val="000000"/>
                <w:szCs w:val="28"/>
                <w:lang w:eastAsia="ko-KR"/>
              </w:rPr>
              <w:t xml:space="preserve">           Ia H’Drai, ngày      tháng </w:t>
            </w:r>
            <w:r>
              <w:rPr>
                <w:rFonts w:eastAsia="Batang" w:cs="Times New Roman"/>
                <w:i/>
                <w:color w:val="000000"/>
                <w:szCs w:val="28"/>
                <w:lang w:eastAsia="ko-KR"/>
              </w:rPr>
              <w:t>6</w:t>
            </w:r>
            <w:r w:rsidRPr="00CE138A">
              <w:rPr>
                <w:rFonts w:eastAsia="Batang" w:cs="Times New Roman"/>
                <w:i/>
                <w:color w:val="000000"/>
                <w:szCs w:val="28"/>
                <w:lang w:eastAsia="ko-KR"/>
              </w:rPr>
              <w:t xml:space="preserve"> năm 2022</w:t>
            </w:r>
          </w:p>
        </w:tc>
      </w:tr>
    </w:tbl>
    <w:p w14:paraId="636E6BEC" w14:textId="77777777" w:rsidR="00FD0200" w:rsidRPr="00CE138A" w:rsidRDefault="00FD0200" w:rsidP="00FD0200">
      <w:pPr>
        <w:spacing w:after="0" w:line="240" w:lineRule="auto"/>
        <w:rPr>
          <w:rFonts w:eastAsia="Times New Roman" w:cs="Times New Roman"/>
          <w:b/>
          <w:bCs/>
          <w:color w:val="000000"/>
          <w:szCs w:val="28"/>
        </w:rPr>
      </w:pPr>
    </w:p>
    <w:p w14:paraId="1E2F1CDF" w14:textId="77777777" w:rsidR="00FD0200" w:rsidRPr="00CE138A" w:rsidRDefault="00FD0200" w:rsidP="00FD0200">
      <w:pPr>
        <w:spacing w:after="0" w:line="240" w:lineRule="auto"/>
        <w:jc w:val="center"/>
        <w:rPr>
          <w:rFonts w:eastAsia="Times New Roman" w:cs="Times New Roman"/>
          <w:b/>
          <w:bCs/>
          <w:color w:val="000000"/>
          <w:szCs w:val="28"/>
        </w:rPr>
      </w:pPr>
      <w:r w:rsidRPr="00CE138A">
        <w:rPr>
          <w:rFonts w:eastAsia="Times New Roman" w:cs="Times New Roman"/>
          <w:b/>
          <w:bCs/>
          <w:color w:val="000000"/>
          <w:szCs w:val="28"/>
        </w:rPr>
        <w:t>BÁO CÁO</w:t>
      </w:r>
    </w:p>
    <w:p w14:paraId="10734C37" w14:textId="1AC8A769" w:rsidR="00FD0200" w:rsidRDefault="00FD0200" w:rsidP="00FD0200">
      <w:pPr>
        <w:tabs>
          <w:tab w:val="left" w:pos="783"/>
          <w:tab w:val="center" w:pos="4536"/>
        </w:tabs>
        <w:spacing w:after="0" w:line="240" w:lineRule="auto"/>
        <w:rPr>
          <w:rFonts w:eastAsia="Batang" w:cs="Times New Roman"/>
          <w:b/>
          <w:color w:val="000000"/>
          <w:szCs w:val="28"/>
          <w:lang w:eastAsia="ko-KR"/>
        </w:rPr>
      </w:pPr>
      <w:r w:rsidRPr="00B80450">
        <w:rPr>
          <w:rFonts w:eastAsia="Batang" w:cs="Times New Roman"/>
          <w:b/>
          <w:color w:val="000000"/>
          <w:szCs w:val="28"/>
          <w:lang w:eastAsia="ko-KR"/>
        </w:rPr>
        <w:tab/>
      </w:r>
      <w:r w:rsidRPr="00B80450">
        <w:rPr>
          <w:rFonts w:eastAsia="Batang" w:cs="Times New Roman"/>
          <w:b/>
          <w:color w:val="000000"/>
          <w:szCs w:val="28"/>
          <w:lang w:eastAsia="ko-KR"/>
        </w:rPr>
        <w:tab/>
      </w:r>
      <w:r>
        <w:rPr>
          <w:rFonts w:eastAsia="Batang" w:cs="Times New Roman"/>
          <w:b/>
          <w:color w:val="000000"/>
          <w:szCs w:val="28"/>
          <w:lang w:eastAsia="ko-KR"/>
        </w:rPr>
        <w:t xml:space="preserve"> C</w:t>
      </w:r>
      <w:r w:rsidRPr="00B80450">
        <w:rPr>
          <w:rFonts w:eastAsia="Batang" w:cs="Times New Roman"/>
          <w:b/>
          <w:color w:val="000000"/>
          <w:szCs w:val="28"/>
          <w:lang w:eastAsia="ko-KR"/>
        </w:rPr>
        <w:t>ông tác thanh tra</w:t>
      </w:r>
      <w:r>
        <w:rPr>
          <w:rFonts w:eastAsia="Batang" w:cs="Times New Roman"/>
          <w:b/>
          <w:color w:val="000000"/>
          <w:szCs w:val="28"/>
          <w:lang w:eastAsia="ko-KR"/>
        </w:rPr>
        <w:t xml:space="preserve">, kiểm tra </w:t>
      </w:r>
      <w:r w:rsidR="00EA4317">
        <w:rPr>
          <w:rFonts w:eastAsia="Batang" w:cs="Times New Roman"/>
          <w:b/>
          <w:color w:val="000000"/>
          <w:szCs w:val="28"/>
          <w:lang w:eastAsia="ko-KR"/>
        </w:rPr>
        <w:t xml:space="preserve">trong </w:t>
      </w:r>
      <w:r>
        <w:rPr>
          <w:rFonts w:eastAsia="Batang" w:cs="Times New Roman"/>
          <w:b/>
          <w:color w:val="000000"/>
          <w:szCs w:val="28"/>
          <w:lang w:eastAsia="ko-KR"/>
        </w:rPr>
        <w:t>6 tháng đầu năm 2022</w:t>
      </w:r>
    </w:p>
    <w:p w14:paraId="323F8C1C" w14:textId="77777777" w:rsidR="00FD0200" w:rsidRPr="004D3BC5" w:rsidRDefault="00FD0200" w:rsidP="00FD0200">
      <w:pPr>
        <w:tabs>
          <w:tab w:val="left" w:pos="783"/>
          <w:tab w:val="center" w:pos="4536"/>
        </w:tabs>
        <w:spacing w:after="0" w:line="240" w:lineRule="auto"/>
        <w:rPr>
          <w:rFonts w:eastAsia="Batang" w:cs="Times New Roman"/>
          <w:i/>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5408" behindDoc="0" locked="0" layoutInCell="1" allowOverlap="1" wp14:anchorId="68E98F6D" wp14:editId="63303565">
                <wp:simplePos x="0" y="0"/>
                <wp:positionH relativeFrom="column">
                  <wp:posOffset>2639678</wp:posOffset>
                </wp:positionH>
                <wp:positionV relativeFrom="paragraph">
                  <wp:posOffset>25400</wp:posOffset>
                </wp:positionV>
                <wp:extent cx="701675" cy="0"/>
                <wp:effectExtent l="0" t="0" r="222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FE9E2" id="Straight Connector 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7.85pt,2pt" to="26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"/>
            </w:pict>
          </mc:Fallback>
        </mc:AlternateContent>
      </w:r>
      <w:r>
        <w:rPr>
          <w:rFonts w:eastAsia="Batang" w:cs="Times New Roman"/>
          <w:i/>
          <w:color w:val="000000"/>
          <w:szCs w:val="28"/>
          <w:lang w:eastAsia="ko-KR"/>
        </w:rPr>
        <w:tab/>
      </w:r>
      <w:r>
        <w:rPr>
          <w:rFonts w:eastAsia="Batang" w:cs="Times New Roman"/>
          <w:i/>
          <w:color w:val="000000"/>
          <w:szCs w:val="28"/>
          <w:lang w:eastAsia="ko-KR"/>
        </w:rPr>
        <w:tab/>
      </w:r>
    </w:p>
    <w:p w14:paraId="4AEED581" w14:textId="77777777" w:rsidR="00FD0200" w:rsidRDefault="00FD0200" w:rsidP="00FD0200">
      <w:pPr>
        <w:spacing w:before="100" w:after="0" w:line="240" w:lineRule="auto"/>
        <w:ind w:firstLine="720"/>
        <w:jc w:val="both"/>
        <w:rPr>
          <w:rFonts w:eastAsia="Times New Roman" w:cs="Times New Roman"/>
          <w:b/>
          <w:bCs/>
          <w:color w:val="000000"/>
          <w:sz w:val="20"/>
          <w:szCs w:val="20"/>
        </w:rPr>
      </w:pPr>
      <w:r w:rsidRPr="00B80450">
        <w:rPr>
          <w:rFonts w:eastAsia="Batang" w:cs="Times New Roman"/>
          <w:color w:val="000000"/>
          <w:szCs w:val="28"/>
          <w:lang w:eastAsia="ko-KR"/>
        </w:rPr>
        <w:t>Thực hiện Thông tư số 02/2021/TT-TTCP ngày 22 tháng 3 năm 2021 của Thanh tra Chính phủ quy định chế độ báo cáo công tác thanh tra, giải quyết khiếu nại, tố cáo và phòng, chố</w:t>
      </w:r>
      <w:r>
        <w:rPr>
          <w:rFonts w:eastAsia="Batang" w:cs="Times New Roman"/>
          <w:color w:val="000000"/>
          <w:szCs w:val="28"/>
          <w:lang w:eastAsia="ko-KR"/>
        </w:rPr>
        <w:t xml:space="preserve">ng tham nhũng. </w:t>
      </w:r>
      <w:r w:rsidRPr="004D3BC5">
        <w:rPr>
          <w:rFonts w:eastAsia="Batang" w:cs="Times New Roman"/>
          <w:color w:val="000000"/>
          <w:szCs w:val="28"/>
          <w:lang w:eastAsia="ko-KR"/>
        </w:rPr>
        <w:t xml:space="preserve">Ủy ban nhân dân huyện Ia H’Drai </w:t>
      </w:r>
      <w:r w:rsidRPr="00B80450">
        <w:rPr>
          <w:rFonts w:eastAsia="Batang" w:cs="Times New Roman"/>
          <w:color w:val="000000"/>
          <w:szCs w:val="28"/>
          <w:lang w:eastAsia="ko-KR"/>
        </w:rPr>
        <w:t>báo cáo tình hình công tác thanh tra</w:t>
      </w:r>
      <w:r>
        <w:rPr>
          <w:rFonts w:eastAsia="Batang" w:cs="Times New Roman"/>
          <w:color w:val="000000"/>
          <w:szCs w:val="28"/>
          <w:lang w:eastAsia="ko-KR"/>
        </w:rPr>
        <w:t>, kiểm tra 6 tháng đầu năm 2022</w:t>
      </w:r>
      <w:r w:rsidRPr="00B80450">
        <w:rPr>
          <w:rFonts w:eastAsia="Batang" w:cs="Times New Roman"/>
          <w:color w:val="000000"/>
          <w:szCs w:val="28"/>
          <w:lang w:eastAsia="ko-KR"/>
        </w:rPr>
        <w:t>, cụ thể như sau:</w:t>
      </w:r>
    </w:p>
    <w:p w14:paraId="47818CB4" w14:textId="77777777" w:rsidR="00FD0200" w:rsidRDefault="00FD0200" w:rsidP="00FD0200">
      <w:pPr>
        <w:spacing w:before="100" w:after="0" w:line="240" w:lineRule="auto"/>
        <w:ind w:firstLine="720"/>
        <w:jc w:val="both"/>
        <w:rPr>
          <w:rFonts w:eastAsia="Batang" w:cs="Times New Roman"/>
          <w:b/>
          <w:color w:val="000000"/>
          <w:szCs w:val="28"/>
          <w:lang w:eastAsia="ko-KR"/>
        </w:rPr>
      </w:pPr>
      <w:r w:rsidRPr="00AE540C">
        <w:rPr>
          <w:rFonts w:eastAsia="Batang" w:cs="Times New Roman"/>
          <w:b/>
          <w:color w:val="000000"/>
          <w:szCs w:val="28"/>
          <w:lang w:eastAsia="ko-KR"/>
        </w:rPr>
        <w:t>I. KHÁI QUÁT TÌNH HÌNH KINH TẾ - XÃ HỘI</w:t>
      </w:r>
    </w:p>
    <w:p w14:paraId="4FFFC33C" w14:textId="77777777" w:rsidR="00FD0200" w:rsidRPr="00D30BB6" w:rsidRDefault="00FD0200" w:rsidP="00FD0200">
      <w:pPr>
        <w:spacing w:before="100" w:after="0" w:line="240" w:lineRule="auto"/>
        <w:ind w:firstLine="720"/>
        <w:jc w:val="both"/>
        <w:rPr>
          <w:rFonts w:eastAsia="Batang" w:cs="Times New Roman"/>
          <w:color w:val="000000"/>
          <w:szCs w:val="28"/>
          <w:lang w:eastAsia="ko-KR"/>
        </w:rPr>
      </w:pPr>
      <w:r w:rsidRPr="00D30BB6">
        <w:rPr>
          <w:rFonts w:eastAsia="Batang" w:cs="Times New Roman"/>
          <w:color w:val="000000"/>
          <w:szCs w:val="28"/>
          <w:lang w:eastAsia="ko-KR"/>
        </w:rPr>
        <w:t>- Ia H’Drai là huyện miền núi, biên giới thành lập theo Nghị quyết  số 890/NQ-UBTVQH13 ngày 11/3/2015 của Ủy ban Thường vụ Quốc hội; cơ sở vật chất, kết cấu hạ tầng kinh tế còn thấp, đang từng bước được đầu tư đồng bộ; địa bàn rộng, thời tiết, khí hậu khắc nghiệt; dân cư sinh sống không tập trung và xa Trung tâm huyện, Trung  tâm hành chính của tỉnh; trình độ dân trí không đồng đều, đời sống Nhân dân còn gặp nhiều khó khăn.</w:t>
      </w:r>
    </w:p>
    <w:p w14:paraId="21F1B994" w14:textId="5F946FD9" w:rsidR="00FD0200" w:rsidRDefault="00FD0200" w:rsidP="00FD0200">
      <w:pPr>
        <w:widowControl w:val="0"/>
        <w:spacing w:before="100" w:after="0" w:line="240" w:lineRule="auto"/>
        <w:ind w:firstLine="720"/>
        <w:jc w:val="both"/>
        <w:rPr>
          <w:spacing w:val="6"/>
          <w:szCs w:val="28"/>
        </w:rPr>
      </w:pPr>
      <w:r w:rsidRPr="00D30BB6">
        <w:rPr>
          <w:spacing w:val="6"/>
          <w:szCs w:val="28"/>
        </w:rPr>
        <w:t>- Chủ tịch Ủy</w:t>
      </w:r>
      <w:r w:rsidRPr="00D30BB6">
        <w:rPr>
          <w:spacing w:val="6"/>
          <w:szCs w:val="28"/>
          <w:lang w:val="vi-VN"/>
        </w:rPr>
        <w:t xml:space="preserve"> ban nhân dân</w:t>
      </w:r>
      <w:r w:rsidRPr="00D30BB6">
        <w:rPr>
          <w:spacing w:val="6"/>
          <w:szCs w:val="28"/>
        </w:rPr>
        <w:t xml:space="preserve"> huyện đã ban hành phê duyệt 02 </w:t>
      </w:r>
      <w:r w:rsidR="00EA4317">
        <w:rPr>
          <w:spacing w:val="6"/>
          <w:szCs w:val="28"/>
        </w:rPr>
        <w:t>q</w:t>
      </w:r>
      <w:r w:rsidRPr="00D30BB6">
        <w:rPr>
          <w:spacing w:val="6"/>
          <w:szCs w:val="28"/>
        </w:rPr>
        <w:t>uyết định thanh tra thực hiện trong năm 2022</w:t>
      </w:r>
      <w:r w:rsidRPr="00D30BB6">
        <w:rPr>
          <w:spacing w:val="6"/>
          <w:szCs w:val="28"/>
          <w:vertAlign w:val="superscript"/>
        </w:rPr>
        <w:t>(</w:t>
      </w:r>
      <w:r w:rsidRPr="00D30BB6">
        <w:rPr>
          <w:rStyle w:val="FootnoteReference"/>
          <w:spacing w:val="6"/>
          <w:szCs w:val="28"/>
        </w:rPr>
        <w:footnoteReference w:id="1"/>
      </w:r>
      <w:r w:rsidRPr="00D30BB6">
        <w:rPr>
          <w:spacing w:val="6"/>
          <w:szCs w:val="28"/>
          <w:vertAlign w:val="superscript"/>
        </w:rPr>
        <w:t>)</w:t>
      </w:r>
      <w:r w:rsidRPr="00D30BB6">
        <w:rPr>
          <w:spacing w:val="6"/>
          <w:szCs w:val="28"/>
        </w:rPr>
        <w:t xml:space="preserve"> </w:t>
      </w:r>
      <w:r w:rsidR="00EA4317">
        <w:rPr>
          <w:spacing w:val="6"/>
          <w:szCs w:val="28"/>
        </w:rPr>
        <w:t xml:space="preserve">giao </w:t>
      </w:r>
      <w:r w:rsidRPr="00D30BB6">
        <w:rPr>
          <w:spacing w:val="6"/>
          <w:szCs w:val="28"/>
        </w:rPr>
        <w:t>Cơ quan Ủy ban Kiểm tra</w:t>
      </w:r>
      <w:r w:rsidR="00EA4317">
        <w:rPr>
          <w:spacing w:val="6"/>
          <w:szCs w:val="28"/>
        </w:rPr>
        <w:t xml:space="preserve"> </w:t>
      </w:r>
      <w:r w:rsidRPr="00D30BB6">
        <w:rPr>
          <w:spacing w:val="6"/>
          <w:szCs w:val="28"/>
        </w:rPr>
        <w:t>-</w:t>
      </w:r>
      <w:r w:rsidR="00EA4317">
        <w:rPr>
          <w:spacing w:val="6"/>
          <w:szCs w:val="28"/>
        </w:rPr>
        <w:t xml:space="preserve"> </w:t>
      </w:r>
      <w:r w:rsidRPr="00D30BB6">
        <w:rPr>
          <w:spacing w:val="6"/>
          <w:szCs w:val="28"/>
        </w:rPr>
        <w:t xml:space="preserve">Thanh tra huyện </w:t>
      </w:r>
      <w:r w:rsidR="00EA4317">
        <w:rPr>
          <w:spacing w:val="6"/>
          <w:szCs w:val="28"/>
        </w:rPr>
        <w:t xml:space="preserve">triển khai </w:t>
      </w:r>
      <w:r w:rsidRPr="00D30BB6">
        <w:rPr>
          <w:spacing w:val="6"/>
          <w:szCs w:val="28"/>
        </w:rPr>
        <w:t>thực hiện.</w:t>
      </w:r>
      <w:r w:rsidRPr="00086043">
        <w:rPr>
          <w:spacing w:val="6"/>
          <w:szCs w:val="28"/>
        </w:rPr>
        <w:t xml:space="preserve"> </w:t>
      </w:r>
    </w:p>
    <w:p w14:paraId="51692201"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b/>
          <w:bCs/>
          <w:szCs w:val="28"/>
        </w:rPr>
        <w:t>II. KẾT QUẢ THỰC HIỆN</w:t>
      </w:r>
    </w:p>
    <w:p w14:paraId="494A65E4" w14:textId="77777777" w:rsidR="00FD0200" w:rsidRPr="004073C4" w:rsidRDefault="00FD0200" w:rsidP="00FD0200">
      <w:pPr>
        <w:spacing w:before="100" w:after="0" w:line="240" w:lineRule="auto"/>
        <w:ind w:firstLine="720"/>
        <w:jc w:val="both"/>
        <w:rPr>
          <w:rFonts w:eastAsia="Times New Roman" w:cs="Times New Roman"/>
          <w:b/>
          <w:bCs/>
          <w:sz w:val="20"/>
          <w:szCs w:val="20"/>
        </w:rPr>
      </w:pPr>
      <w:r w:rsidRPr="004073C4">
        <w:rPr>
          <w:rFonts w:eastAsia="Times New Roman" w:cs="Times New Roman"/>
          <w:b/>
          <w:bCs/>
          <w:szCs w:val="28"/>
        </w:rPr>
        <w:t>1. Thanh tra, kiểm tra hành chính</w:t>
      </w:r>
    </w:p>
    <w:p w14:paraId="4633BA63" w14:textId="77777777" w:rsidR="00FD0200" w:rsidRPr="003A5811"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xml:space="preserve">a) Việc triển khai các cuộc thanh tra, </w:t>
      </w:r>
      <w:r w:rsidRPr="004073C4">
        <w:rPr>
          <w:rFonts w:eastAsia="Batang" w:cs="Times New Roman"/>
          <w:szCs w:val="28"/>
          <w:lang w:eastAsia="ko-KR"/>
        </w:rPr>
        <w:t>kiểm tra trong kỳ báo cáo</w:t>
      </w:r>
      <w:r w:rsidRPr="004073C4">
        <w:rPr>
          <w:rFonts w:eastAsia="Times New Roman" w:cs="Times New Roman"/>
          <w:szCs w:val="28"/>
        </w:rPr>
        <w:t>:</w:t>
      </w:r>
      <w:r>
        <w:rPr>
          <w:rFonts w:eastAsia="Times New Roman" w:cs="Times New Roman"/>
          <w:szCs w:val="28"/>
        </w:rPr>
        <w:t xml:space="preserve"> </w:t>
      </w:r>
      <w:r w:rsidRPr="004073C4">
        <w:rPr>
          <w:rFonts w:eastAsia="Times New Roman" w:cs="Times New Roman"/>
          <w:i/>
          <w:szCs w:val="28"/>
        </w:rPr>
        <w:t>(Biểu số 01/TTr kèm theo)</w:t>
      </w:r>
      <w:r>
        <w:rPr>
          <w:rFonts w:eastAsia="Times New Roman" w:cs="Times New Roman"/>
          <w:i/>
          <w:szCs w:val="28"/>
        </w:rPr>
        <w:t>.</w:t>
      </w:r>
    </w:p>
    <w:p w14:paraId="49824AA5" w14:textId="77777777" w:rsidR="00FD0200" w:rsidRPr="0079111B" w:rsidRDefault="00FD0200" w:rsidP="00FD0200">
      <w:pPr>
        <w:spacing w:before="100" w:after="0" w:line="240" w:lineRule="auto"/>
        <w:ind w:firstLine="709"/>
        <w:jc w:val="both"/>
        <w:rPr>
          <w:szCs w:val="28"/>
          <w:lang w:val="fr-FR"/>
        </w:rPr>
      </w:pPr>
      <w:r w:rsidRPr="004073C4">
        <w:rPr>
          <w:rFonts w:eastAsia="Batang" w:cs="Times New Roman"/>
          <w:szCs w:val="28"/>
          <w:lang w:val="nl-NL" w:eastAsia="ko-KR"/>
        </w:rPr>
        <w:t>- Trong</w:t>
      </w:r>
      <w:r>
        <w:rPr>
          <w:rFonts w:eastAsia="Batang" w:cs="Times New Roman"/>
          <w:szCs w:val="28"/>
          <w:lang w:eastAsia="ko-KR"/>
        </w:rPr>
        <w:t xml:space="preserve"> 6 tháng đầu</w:t>
      </w:r>
      <w:r w:rsidRPr="004073C4">
        <w:rPr>
          <w:rFonts w:eastAsia="Batang" w:cs="Times New Roman"/>
          <w:szCs w:val="28"/>
          <w:lang w:eastAsia="ko-KR"/>
        </w:rPr>
        <w:t xml:space="preserve"> năm </w:t>
      </w:r>
      <w:r>
        <w:rPr>
          <w:rFonts w:eastAsia="Batang" w:cs="Times New Roman"/>
          <w:szCs w:val="28"/>
          <w:lang w:eastAsia="ko-KR"/>
        </w:rPr>
        <w:t>2022</w:t>
      </w:r>
      <w:r w:rsidRPr="004073C4">
        <w:rPr>
          <w:rFonts w:eastAsia="Batang" w:cs="Times New Roman"/>
          <w:szCs w:val="28"/>
          <w:lang w:eastAsia="ko-KR"/>
        </w:rPr>
        <w:t xml:space="preserve">, </w:t>
      </w:r>
      <w:r>
        <w:rPr>
          <w:rFonts w:eastAsia="Batang" w:cs="Times New Roman"/>
          <w:szCs w:val="28"/>
          <w:lang w:val="nl-NL" w:eastAsia="ko-KR"/>
        </w:rPr>
        <w:t xml:space="preserve">Ủy ban nhân dân huyện chỉ đạo </w:t>
      </w:r>
      <w:r w:rsidRPr="004073C4">
        <w:rPr>
          <w:rFonts w:eastAsia="Batang" w:cs="Times New Roman"/>
          <w:szCs w:val="28"/>
          <w:lang w:val="nl-NL" w:eastAsia="ko-KR"/>
        </w:rPr>
        <w:t>triển khai 0</w:t>
      </w:r>
      <w:r>
        <w:rPr>
          <w:rFonts w:eastAsia="Batang" w:cs="Times New Roman"/>
          <w:szCs w:val="28"/>
          <w:lang w:val="nl-NL" w:eastAsia="ko-KR"/>
        </w:rPr>
        <w:t>3</w:t>
      </w:r>
      <w:r w:rsidRPr="004073C4">
        <w:rPr>
          <w:rFonts w:eastAsia="Batang" w:cs="Times New Roman"/>
          <w:szCs w:val="28"/>
          <w:lang w:val="nl-NL" w:eastAsia="ko-KR"/>
        </w:rPr>
        <w:t xml:space="preserve"> cuộc thanh tra hành chính theo kế hoạch đã được phê duyệt</w:t>
      </w:r>
      <w:r>
        <w:rPr>
          <w:rFonts w:eastAsia="Batang" w:cs="Times New Roman"/>
          <w:szCs w:val="28"/>
          <w:vertAlign w:val="superscript"/>
          <w:lang w:val="nl-NL" w:eastAsia="ko-KR"/>
        </w:rPr>
        <w:t>(</w:t>
      </w:r>
      <w:r w:rsidRPr="004073C4">
        <w:rPr>
          <w:rStyle w:val="FootnoteReference"/>
          <w:rFonts w:eastAsia="Batang" w:cs="Times New Roman"/>
          <w:szCs w:val="28"/>
          <w:lang w:val="nl-NL" w:eastAsia="ko-KR"/>
        </w:rPr>
        <w:footnoteReference w:id="2"/>
      </w:r>
      <w:r>
        <w:rPr>
          <w:rFonts w:eastAsia="Batang" w:cs="Times New Roman"/>
          <w:szCs w:val="28"/>
          <w:vertAlign w:val="superscript"/>
          <w:lang w:val="nl-NL" w:eastAsia="ko-KR"/>
        </w:rPr>
        <w:t>)</w:t>
      </w:r>
      <w:r>
        <w:rPr>
          <w:rFonts w:eastAsia="Batang" w:cs="Times New Roman"/>
          <w:szCs w:val="28"/>
          <w:lang w:val="nl-NL" w:eastAsia="ko-KR"/>
        </w:rPr>
        <w:t xml:space="preserve">; 01 cuộc thanh tra đột xuất đối với </w:t>
      </w:r>
      <w:r w:rsidRPr="0079111B">
        <w:rPr>
          <w:bCs/>
          <w:szCs w:val="28"/>
        </w:rPr>
        <w:t>dự án hỗ trợ đầu tư trồng</w:t>
      </w:r>
      <w:r w:rsidRPr="0079111B">
        <w:rPr>
          <w:bCs/>
          <w:i/>
          <w:szCs w:val="28"/>
        </w:rPr>
        <w:t xml:space="preserve"> </w:t>
      </w:r>
      <w:r w:rsidRPr="0079111B">
        <w:rPr>
          <w:bCs/>
          <w:szCs w:val="28"/>
        </w:rPr>
        <w:t>rừng sản xuất tập trung trên đất trống, đồi núi trọc, đất bạc màu trên địa bàn huyệ</w:t>
      </w:r>
      <w:r>
        <w:rPr>
          <w:bCs/>
          <w:szCs w:val="28"/>
        </w:rPr>
        <w:t>n Ia H’Drai.</w:t>
      </w:r>
    </w:p>
    <w:p w14:paraId="26767E40" w14:textId="77777777" w:rsidR="00FD0200" w:rsidRPr="004073C4" w:rsidRDefault="00FD0200" w:rsidP="00FD0200">
      <w:pPr>
        <w:spacing w:before="100" w:after="0" w:line="240" w:lineRule="auto"/>
        <w:jc w:val="both"/>
        <w:rPr>
          <w:rFonts w:eastAsia="Batang" w:cs="Times New Roman"/>
          <w:szCs w:val="28"/>
          <w:lang w:eastAsia="ko-KR"/>
        </w:rPr>
      </w:pPr>
      <w:r w:rsidRPr="004073C4">
        <w:rPr>
          <w:rFonts w:eastAsia="Batang" w:cs="Times New Roman"/>
          <w:szCs w:val="28"/>
          <w:lang w:val="nl-NL" w:eastAsia="ko-KR"/>
        </w:rPr>
        <w:t xml:space="preserve">          </w:t>
      </w:r>
      <w:r w:rsidRPr="004073C4">
        <w:rPr>
          <w:rFonts w:eastAsia="Batang" w:cs="Times New Roman"/>
          <w:szCs w:val="28"/>
          <w:lang w:eastAsia="ko-KR"/>
        </w:rPr>
        <w:t xml:space="preserve">- </w:t>
      </w:r>
      <w:r w:rsidRPr="004073C4">
        <w:rPr>
          <w:rFonts w:eastAsia="Batang" w:cs="Times New Roman"/>
          <w:szCs w:val="28"/>
          <w:lang w:val="vi-VN" w:eastAsia="ko-KR"/>
        </w:rPr>
        <w:t>Những lĩnh vực thanh tra, kiểm tra chủ yếu</w:t>
      </w:r>
      <w:r w:rsidRPr="004073C4">
        <w:rPr>
          <w:rFonts w:eastAsia="Batang" w:cs="Times New Roman"/>
          <w:szCs w:val="28"/>
          <w:lang w:eastAsia="ko-KR"/>
        </w:rPr>
        <w:t>:</w:t>
      </w:r>
      <w:r w:rsidRPr="004073C4">
        <w:rPr>
          <w:i/>
          <w:lang w:val="fr-FR"/>
        </w:rPr>
        <w:t xml:space="preserve"> </w:t>
      </w:r>
      <w:r>
        <w:rPr>
          <w:rFonts w:eastAsia="Batang" w:cs="Times New Roman"/>
          <w:szCs w:val="28"/>
          <w:lang w:val="fr-FR" w:eastAsia="ko-KR"/>
        </w:rPr>
        <w:t>Q</w:t>
      </w:r>
      <w:r w:rsidRPr="004073C4">
        <w:rPr>
          <w:rFonts w:eastAsia="Batang" w:cs="Times New Roman"/>
          <w:szCs w:val="28"/>
          <w:lang w:val="fr-FR" w:eastAsia="ko-KR"/>
        </w:rPr>
        <w:t>uản lý tài chính, mua sắm, quản lý, sử dụng tài sả</w:t>
      </w:r>
      <w:r>
        <w:rPr>
          <w:rFonts w:eastAsia="Batang" w:cs="Times New Roman"/>
          <w:szCs w:val="28"/>
          <w:lang w:val="fr-FR" w:eastAsia="ko-KR"/>
        </w:rPr>
        <w:t>n công, đất đai…</w:t>
      </w:r>
    </w:p>
    <w:p w14:paraId="2AD61CB7" w14:textId="77777777" w:rsidR="00FD0200" w:rsidRPr="009B5ECD" w:rsidRDefault="00FD0200" w:rsidP="00FD0200">
      <w:pPr>
        <w:spacing w:before="100" w:after="0" w:line="240" w:lineRule="auto"/>
        <w:ind w:firstLine="720"/>
        <w:jc w:val="both"/>
        <w:rPr>
          <w:rFonts w:eastAsia="Batang" w:cs="Times New Roman"/>
          <w:bCs/>
          <w:szCs w:val="28"/>
          <w:lang w:val="fr-FR" w:eastAsia="ko-KR"/>
        </w:rPr>
      </w:pPr>
      <w:r w:rsidRPr="004073C4">
        <w:rPr>
          <w:rFonts w:eastAsia="Batang" w:cs="Times New Roman"/>
          <w:szCs w:val="28"/>
          <w:lang w:eastAsia="ko-KR"/>
        </w:rPr>
        <w:t xml:space="preserve">- </w:t>
      </w:r>
      <w:r w:rsidRPr="004073C4">
        <w:rPr>
          <w:rFonts w:eastAsia="Batang" w:cs="Times New Roman"/>
          <w:szCs w:val="28"/>
          <w:lang w:val="vi-VN" w:eastAsia="ko-KR"/>
        </w:rPr>
        <w:t>Số cuộc đã ban hành kết luận</w:t>
      </w:r>
      <w:r>
        <w:rPr>
          <w:rFonts w:eastAsia="Batang" w:cs="Times New Roman"/>
          <w:szCs w:val="28"/>
          <w:lang w:eastAsia="ko-KR"/>
        </w:rPr>
        <w:t xml:space="preserve">: 02 </w:t>
      </w:r>
      <w:r w:rsidRPr="009B5ECD">
        <w:rPr>
          <w:rFonts w:eastAsia="Batang" w:cs="Times New Roman"/>
          <w:bCs/>
          <w:szCs w:val="28"/>
          <w:lang w:val="fr-FR" w:eastAsia="ko-KR"/>
        </w:rPr>
        <w:t>cuộc thanh tra (</w:t>
      </w:r>
      <w:r w:rsidRPr="009B5ECD">
        <w:rPr>
          <w:rFonts w:eastAsia="Batang" w:cs="Times New Roman"/>
          <w:bCs/>
          <w:i/>
          <w:szCs w:val="28"/>
          <w:lang w:eastAsia="ko-KR"/>
        </w:rPr>
        <w:t xml:space="preserve">01 cuộc thanh tra về việc cấp giấy chứng nhận quyền sử dụng đất trên địa bàn huyện; </w:t>
      </w:r>
      <w:r w:rsidRPr="009B5ECD">
        <w:rPr>
          <w:rFonts w:eastAsia="Batang" w:cs="Times New Roman"/>
          <w:bCs/>
          <w:i/>
          <w:szCs w:val="28"/>
          <w:lang w:val="it-IT" w:eastAsia="ko-KR"/>
        </w:rPr>
        <w:t>01 cuộc thanh tra</w:t>
      </w:r>
      <w:r w:rsidRPr="009B5ECD">
        <w:rPr>
          <w:rFonts w:eastAsia="Batang" w:cs="Times New Roman"/>
          <w:bCs/>
          <w:i/>
          <w:szCs w:val="28"/>
          <w:lang w:eastAsia="ko-KR"/>
        </w:rPr>
        <w:t xml:space="preserve"> về </w:t>
      </w:r>
      <w:r w:rsidRPr="009B5ECD">
        <w:rPr>
          <w:rFonts w:eastAsia="Batang" w:cs="Times New Roman"/>
          <w:bCs/>
          <w:i/>
          <w:szCs w:val="28"/>
          <w:lang w:eastAsia="ko-KR"/>
        </w:rPr>
        <w:lastRenderedPageBreak/>
        <w:t>việc chấp hành các quy định của pháp luật về quản lý tài chính, mua  sắm, quản lý sử dụng tài sản công tại Trung tâm Môi trường và Dịch vụ đô thị huyện)</w:t>
      </w:r>
      <w:r w:rsidRPr="009B5ECD">
        <w:rPr>
          <w:rFonts w:eastAsia="Batang" w:cs="Times New Roman"/>
          <w:bCs/>
          <w:szCs w:val="28"/>
          <w:lang w:val="fr-FR" w:eastAsia="ko-KR"/>
        </w:rPr>
        <w:t xml:space="preserve">. </w:t>
      </w:r>
    </w:p>
    <w:p w14:paraId="73186C8C" w14:textId="77777777" w:rsidR="00FD0200" w:rsidRPr="00905061" w:rsidRDefault="00FD0200" w:rsidP="00FD0200">
      <w:pPr>
        <w:spacing w:before="100" w:after="0" w:line="240" w:lineRule="auto"/>
        <w:ind w:firstLine="720"/>
        <w:jc w:val="both"/>
        <w:rPr>
          <w:rFonts w:eastAsia="Batang" w:cs="Times New Roman"/>
          <w:bCs/>
          <w:szCs w:val="28"/>
          <w:lang w:eastAsia="ko-KR"/>
        </w:rPr>
      </w:pPr>
      <w:r w:rsidRPr="009B5ECD">
        <w:rPr>
          <w:rFonts w:eastAsia="Batang" w:cs="Times New Roman"/>
          <w:bCs/>
          <w:szCs w:val="28"/>
          <w:lang w:val="fr-FR" w:eastAsia="ko-KR"/>
        </w:rPr>
        <w:t>- Kết quả thanh tra:</w:t>
      </w:r>
      <w:r w:rsidRPr="00905061">
        <w:rPr>
          <w:rFonts w:eastAsia="Times New Roman" w:cs="Times New Roman"/>
          <w:color w:val="FF0000"/>
          <w:szCs w:val="28"/>
        </w:rPr>
        <w:t xml:space="preserve"> </w:t>
      </w:r>
      <w:r w:rsidRPr="00905061">
        <w:rPr>
          <w:rFonts w:eastAsia="Batang" w:cs="Times New Roman"/>
          <w:bCs/>
          <w:szCs w:val="28"/>
          <w:lang w:eastAsia="ko-KR"/>
        </w:rPr>
        <w:t xml:space="preserve">Qua thanh tra, đã kịp thời hướng dẫn các đơn vị rút kinh nghiệm trong công tác quản lý, sử dụng kinh phí đúng mục đích, quy định; </w:t>
      </w:r>
      <w:r>
        <w:rPr>
          <w:rFonts w:eastAsia="Batang" w:cs="Times New Roman"/>
          <w:bCs/>
          <w:szCs w:val="28"/>
          <w:lang w:eastAsia="ko-KR"/>
        </w:rPr>
        <w:t xml:space="preserve">chỉ đạo </w:t>
      </w:r>
      <w:r w:rsidRPr="00905061">
        <w:rPr>
          <w:rFonts w:eastAsia="Batang" w:cs="Times New Roman"/>
          <w:bCs/>
          <w:szCs w:val="28"/>
          <w:lang w:eastAsia="ko-KR"/>
        </w:rPr>
        <w:t>chấn chỉnh</w:t>
      </w:r>
      <w:r>
        <w:rPr>
          <w:rFonts w:eastAsia="Batang" w:cs="Times New Roman"/>
          <w:bCs/>
          <w:szCs w:val="28"/>
          <w:lang w:eastAsia="ko-KR"/>
        </w:rPr>
        <w:t xml:space="preserve"> và</w:t>
      </w:r>
      <w:r w:rsidRPr="00905061">
        <w:rPr>
          <w:rFonts w:eastAsia="Batang" w:cs="Times New Roman"/>
          <w:bCs/>
          <w:szCs w:val="28"/>
          <w:lang w:eastAsia="ko-KR"/>
        </w:rPr>
        <w:t xml:space="preserve"> yêu cầu các đơn vị hoàn chỉnh hồ sơ, tài liệu đảm bảo đầy đủ các thủ tục theo quy đị</w:t>
      </w:r>
      <w:r>
        <w:rPr>
          <w:rFonts w:eastAsia="Batang" w:cs="Times New Roman"/>
          <w:bCs/>
          <w:szCs w:val="28"/>
          <w:lang w:eastAsia="ko-KR"/>
        </w:rPr>
        <w:t xml:space="preserve">nh. Yêu cầu thu hồi nộp ngân sách nhà nước số tiền </w:t>
      </w:r>
      <w:r>
        <w:rPr>
          <w:rFonts w:eastAsia="Times New Roman" w:cs="Times New Roman"/>
          <w:szCs w:val="28"/>
        </w:rPr>
        <w:t>9.451.750 đồng.</w:t>
      </w:r>
      <w:r>
        <w:rPr>
          <w:rFonts w:eastAsia="Batang" w:cs="Times New Roman"/>
          <w:bCs/>
          <w:szCs w:val="28"/>
          <w:lang w:val="fr-FR" w:eastAsia="ko-KR"/>
        </w:rPr>
        <w:t xml:space="preserve"> </w:t>
      </w:r>
    </w:p>
    <w:p w14:paraId="0B092F6C" w14:textId="77777777" w:rsidR="00FD0200" w:rsidRPr="004073C4" w:rsidRDefault="00FD0200" w:rsidP="00FD0200">
      <w:pPr>
        <w:spacing w:before="100" w:after="0" w:line="240" w:lineRule="auto"/>
        <w:ind w:firstLine="720"/>
        <w:jc w:val="both"/>
        <w:rPr>
          <w:rFonts w:eastAsia="Batang" w:cs="Times New Roman"/>
          <w:szCs w:val="28"/>
          <w:lang w:eastAsia="ko-KR"/>
        </w:rPr>
      </w:pPr>
      <w:r w:rsidRPr="004073C4">
        <w:rPr>
          <w:rFonts w:eastAsia="Batang" w:cs="Times New Roman"/>
          <w:szCs w:val="28"/>
          <w:lang w:eastAsia="ko-KR"/>
        </w:rPr>
        <w:t xml:space="preserve">- </w:t>
      </w:r>
      <w:r w:rsidRPr="004073C4">
        <w:rPr>
          <w:rFonts w:eastAsia="Batang" w:cs="Times New Roman"/>
          <w:szCs w:val="28"/>
          <w:lang w:val="vi-VN" w:eastAsia="ko-KR"/>
        </w:rPr>
        <w:t xml:space="preserve">Số tổ chức, cá nhân được thanh tra, kiểm tra </w:t>
      </w:r>
      <w:r w:rsidRPr="004073C4">
        <w:rPr>
          <w:rFonts w:eastAsia="Batang" w:cs="Times New Roman"/>
          <w:i/>
          <w:szCs w:val="28"/>
          <w:lang w:val="vi-VN" w:eastAsia="ko-KR"/>
        </w:rPr>
        <w:t>(đã ban hành kết luận)</w:t>
      </w:r>
      <w:r>
        <w:rPr>
          <w:rFonts w:eastAsia="Batang" w:cs="Times New Roman"/>
          <w:szCs w:val="28"/>
          <w:lang w:eastAsia="ko-KR"/>
        </w:rPr>
        <w:t>: 05 đơn vị.</w:t>
      </w:r>
    </w:p>
    <w:p w14:paraId="7A6CFFBF" w14:textId="77777777" w:rsidR="00FD0200" w:rsidRPr="004073C4" w:rsidRDefault="00FD0200" w:rsidP="00FD0200">
      <w:pPr>
        <w:spacing w:before="100" w:after="0" w:line="240" w:lineRule="auto"/>
        <w:ind w:firstLine="720"/>
        <w:jc w:val="both"/>
        <w:rPr>
          <w:rFonts w:eastAsia="Times New Roman" w:cs="Times New Roman"/>
          <w:i/>
          <w:szCs w:val="28"/>
        </w:rPr>
      </w:pPr>
      <w:r w:rsidRPr="004073C4">
        <w:rPr>
          <w:rFonts w:eastAsia="Times New Roman" w:cs="Times New Roman"/>
          <w:szCs w:val="28"/>
        </w:rPr>
        <w:t xml:space="preserve">b) Kết luận thanh tra </w:t>
      </w:r>
      <w:r w:rsidRPr="004073C4">
        <w:rPr>
          <w:rFonts w:eastAsia="Times New Roman" w:cs="Times New Roman"/>
          <w:i/>
          <w:szCs w:val="28"/>
        </w:rPr>
        <w:t>(Biểu số 01/TTr kèm theo)</w:t>
      </w:r>
      <w:r>
        <w:rPr>
          <w:rFonts w:eastAsia="Times New Roman" w:cs="Times New Roman"/>
          <w:i/>
          <w:szCs w:val="28"/>
        </w:rPr>
        <w:t>.</w:t>
      </w:r>
    </w:p>
    <w:p w14:paraId="429C4776" w14:textId="77777777" w:rsidR="00FD0200" w:rsidRPr="004073C4" w:rsidRDefault="00FD0200" w:rsidP="00FD0200">
      <w:pPr>
        <w:spacing w:before="100" w:after="0" w:line="240" w:lineRule="auto"/>
        <w:ind w:firstLine="720"/>
        <w:jc w:val="both"/>
        <w:rPr>
          <w:rFonts w:eastAsia="Batang" w:cs="Times New Roman"/>
          <w:szCs w:val="28"/>
          <w:lang w:eastAsia="ko-KR"/>
        </w:rPr>
      </w:pPr>
      <w:r w:rsidRPr="004073C4">
        <w:rPr>
          <w:rFonts w:eastAsia="Times New Roman" w:cs="Times New Roman"/>
          <w:szCs w:val="28"/>
        </w:rPr>
        <w:t xml:space="preserve">- Tổng số cuộc thanh tra đã ban hành kết luận thanh tra: </w:t>
      </w:r>
      <w:r w:rsidRPr="004073C4">
        <w:rPr>
          <w:rFonts w:eastAsia="Batang" w:cs="Times New Roman"/>
          <w:szCs w:val="28"/>
          <w:lang w:eastAsia="ko-KR"/>
        </w:rPr>
        <w:t>0</w:t>
      </w:r>
      <w:r>
        <w:rPr>
          <w:rFonts w:eastAsia="Batang" w:cs="Times New Roman"/>
          <w:szCs w:val="28"/>
          <w:lang w:eastAsia="ko-KR"/>
        </w:rPr>
        <w:t>2 cuộc.</w:t>
      </w:r>
    </w:p>
    <w:p w14:paraId="006E4420"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xml:space="preserve">- Số đơn vị được thanh tra, kiểm tra </w:t>
      </w:r>
      <w:r w:rsidRPr="004073C4">
        <w:rPr>
          <w:rFonts w:eastAsia="Times New Roman" w:cs="Times New Roman"/>
          <w:i/>
          <w:szCs w:val="28"/>
          <w:lang w:val="vi-VN"/>
        </w:rPr>
        <w:t>(đã ban hành kết luận thanh tra)</w:t>
      </w:r>
      <w:r w:rsidRPr="004073C4">
        <w:rPr>
          <w:rFonts w:eastAsia="Times New Roman" w:cs="Times New Roman"/>
          <w:i/>
          <w:szCs w:val="28"/>
        </w:rPr>
        <w:t>:</w:t>
      </w:r>
      <w:r w:rsidRPr="004073C4">
        <w:rPr>
          <w:rFonts w:eastAsia="Times New Roman" w:cs="Times New Roman"/>
          <w:szCs w:val="28"/>
        </w:rPr>
        <w:t xml:space="preserve"> 0</w:t>
      </w:r>
      <w:r>
        <w:rPr>
          <w:rFonts w:eastAsia="Times New Roman" w:cs="Times New Roman"/>
          <w:szCs w:val="28"/>
        </w:rPr>
        <w:t>5</w:t>
      </w:r>
      <w:r w:rsidRPr="004073C4">
        <w:rPr>
          <w:rFonts w:eastAsia="Times New Roman" w:cs="Times New Roman"/>
          <w:szCs w:val="28"/>
        </w:rPr>
        <w:t xml:space="preserve"> đơn vị</w:t>
      </w:r>
      <w:r>
        <w:rPr>
          <w:rFonts w:eastAsia="Times New Roman" w:cs="Times New Roman"/>
          <w:szCs w:val="28"/>
        </w:rPr>
        <w:t>.</w:t>
      </w:r>
    </w:p>
    <w:p w14:paraId="21383354"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Phát hiện vi phạm:</w:t>
      </w:r>
    </w:p>
    <w:p w14:paraId="0415DDBC" w14:textId="77777777" w:rsidR="00FD0200" w:rsidRPr="00877247" w:rsidRDefault="00FD0200" w:rsidP="00FD0200">
      <w:pPr>
        <w:spacing w:before="100" w:after="0" w:line="240" w:lineRule="auto"/>
        <w:ind w:firstLine="720"/>
        <w:jc w:val="both"/>
        <w:rPr>
          <w:rFonts w:ascii="Arial" w:eastAsia="Times New Roman" w:hAnsi="Arial" w:cs="Arial"/>
          <w:sz w:val="20"/>
          <w:szCs w:val="20"/>
          <w:lang w:eastAsia="vi-VN"/>
        </w:rPr>
      </w:pPr>
      <w:r w:rsidRPr="004073C4">
        <w:rPr>
          <w:rFonts w:eastAsia="Times New Roman" w:cs="Times New Roman"/>
          <w:szCs w:val="28"/>
        </w:rPr>
        <w:t>+ Kiến nghị xử lý vi phạm:</w:t>
      </w:r>
      <w:r w:rsidRPr="00877247">
        <w:rPr>
          <w:rFonts w:eastAsia="Times New Roman" w:cs="Times New Roman"/>
          <w:szCs w:val="28"/>
        </w:rPr>
        <w:t xml:space="preserve"> Số tập thể, cá nhân phải xử lý trách nhiệm: 01 tập thể và 10 cá nhân</w:t>
      </w:r>
      <w:r>
        <w:rPr>
          <w:rFonts w:eastAsia="Times New Roman" w:cs="Times New Roman"/>
          <w:szCs w:val="28"/>
        </w:rPr>
        <w:t>.</w:t>
      </w:r>
    </w:p>
    <w:p w14:paraId="55E82776" w14:textId="77777777" w:rsidR="00FD0200" w:rsidRPr="004073C4" w:rsidRDefault="00FD0200" w:rsidP="00FD0200">
      <w:pPr>
        <w:spacing w:before="100" w:after="0" w:line="240" w:lineRule="auto"/>
        <w:ind w:firstLine="720"/>
        <w:jc w:val="both"/>
        <w:rPr>
          <w:rFonts w:eastAsia="Times New Roman" w:cs="Times New Roman"/>
          <w:szCs w:val="28"/>
        </w:rPr>
      </w:pPr>
      <w:r w:rsidRPr="00930278">
        <w:rPr>
          <w:rFonts w:eastAsia="Times New Roman" w:cs="Times New Roman"/>
          <w:szCs w:val="28"/>
          <w:lang w:eastAsia="vi-VN"/>
        </w:rPr>
        <w:t xml:space="preserve">+ </w:t>
      </w:r>
      <w:r>
        <w:rPr>
          <w:szCs w:val="28"/>
        </w:rPr>
        <w:t>Ki</w:t>
      </w:r>
      <w:r w:rsidRPr="004073C4">
        <w:rPr>
          <w:szCs w:val="28"/>
          <w:lang w:val="vi-VN"/>
        </w:rPr>
        <w:t>ến nghị xử lý hình sự (</w:t>
      </w:r>
      <w:r w:rsidRPr="00A648A6">
        <w:rPr>
          <w:i/>
          <w:szCs w:val="28"/>
          <w:lang w:val="vi-VN"/>
        </w:rPr>
        <w:t>số vụ, số đối tượng chuyển cơ quan điều tra</w:t>
      </w:r>
      <w:r w:rsidRPr="004073C4">
        <w:rPr>
          <w:szCs w:val="28"/>
        </w:rPr>
        <w:t>): Không</w:t>
      </w:r>
      <w:r>
        <w:rPr>
          <w:szCs w:val="28"/>
        </w:rPr>
        <w:t>.</w:t>
      </w:r>
    </w:p>
    <w:p w14:paraId="463EB7DD" w14:textId="77777777" w:rsidR="00FD0200" w:rsidRPr="004073C4" w:rsidRDefault="00FD0200" w:rsidP="00FD0200">
      <w:pPr>
        <w:spacing w:before="100" w:after="0" w:line="240" w:lineRule="auto"/>
        <w:ind w:firstLine="709"/>
        <w:jc w:val="both"/>
        <w:rPr>
          <w:rFonts w:eastAsia="Times New Roman" w:cs="Times New Roman"/>
          <w:szCs w:val="28"/>
        </w:rPr>
      </w:pPr>
      <w:r w:rsidRPr="004073C4">
        <w:rPr>
          <w:rFonts w:eastAsia="Times New Roman" w:cs="Times New Roman"/>
          <w:szCs w:val="28"/>
        </w:rPr>
        <w:t xml:space="preserve">+ </w:t>
      </w:r>
      <w:r w:rsidRPr="00A648A6">
        <w:rPr>
          <w:rFonts w:eastAsia="Times New Roman" w:cs="Times New Roman"/>
          <w:szCs w:val="28"/>
        </w:rPr>
        <w:t>Xử lý về kinh tế:</w:t>
      </w:r>
      <w:r w:rsidRPr="00283C9E">
        <w:rPr>
          <w:rFonts w:eastAsia="Times New Roman" w:cs="Times New Roman"/>
          <w:i/>
          <w:szCs w:val="28"/>
        </w:rPr>
        <w:t xml:space="preserve"> </w:t>
      </w:r>
      <w:r w:rsidRPr="00141B8C">
        <w:rPr>
          <w:rFonts w:eastAsia="Times New Roman" w:cs="Times New Roman"/>
          <w:szCs w:val="28"/>
        </w:rPr>
        <w:t>Thu hồi nộp NSNN</w:t>
      </w:r>
      <w:r>
        <w:rPr>
          <w:rFonts w:eastAsia="Times New Roman" w:cs="Times New Roman"/>
          <w:szCs w:val="28"/>
        </w:rPr>
        <w:t xml:space="preserve"> số tiền sai phạm: 9.451.750 đồng.</w:t>
      </w:r>
    </w:p>
    <w:p w14:paraId="6F208148" w14:textId="77777777" w:rsidR="00FD0200" w:rsidRPr="00E962BE" w:rsidRDefault="00FD0200" w:rsidP="00FD0200">
      <w:pPr>
        <w:spacing w:before="100" w:after="0" w:line="240" w:lineRule="auto"/>
        <w:ind w:firstLine="720"/>
        <w:jc w:val="both"/>
        <w:rPr>
          <w:rFonts w:eastAsia="Times New Roman" w:cs="Times New Roman"/>
          <w:color w:val="FF0000"/>
          <w:szCs w:val="28"/>
        </w:rPr>
      </w:pPr>
      <w:r w:rsidRPr="004073C4">
        <w:rPr>
          <w:rFonts w:eastAsia="Times New Roman" w:cs="Times New Roman"/>
          <w:szCs w:val="28"/>
        </w:rPr>
        <w:t xml:space="preserve">+ </w:t>
      </w:r>
      <w:r>
        <w:rPr>
          <w:rFonts w:eastAsia="Times New Roman" w:cs="Times New Roman"/>
          <w:szCs w:val="28"/>
        </w:rPr>
        <w:t>X</w:t>
      </w:r>
      <w:r w:rsidRPr="004073C4">
        <w:rPr>
          <w:rFonts w:eastAsia="Times New Roman" w:cs="Times New Roman"/>
          <w:szCs w:val="28"/>
        </w:rPr>
        <w:t xml:space="preserve">ử lý trách nhiệm: </w:t>
      </w:r>
      <w:r w:rsidRPr="00F17FCE">
        <w:rPr>
          <w:rFonts w:eastAsia="Times New Roman" w:cs="Times New Roman"/>
          <w:szCs w:val="28"/>
        </w:rPr>
        <w:t xml:space="preserve"> Đã tổ chức kiểm điểm rút kinh nghiệm đối với 01 tập thể và 02 cá nhân; còn 08 cá nhân đang tổ chức kiểm điểm rút kinh nghiệm. </w:t>
      </w:r>
    </w:p>
    <w:p w14:paraId="4D0CABDB"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Kiến nghị hoàn thiện (</w:t>
      </w:r>
      <w:r w:rsidRPr="004073C4">
        <w:rPr>
          <w:rFonts w:eastAsia="Times New Roman" w:cs="Times New Roman"/>
          <w:i/>
          <w:szCs w:val="28"/>
        </w:rPr>
        <w:t>thêm mới, sửa đổi, bổ sung, hủy bỏ</w:t>
      </w:r>
      <w:r w:rsidRPr="004073C4">
        <w:rPr>
          <w:rFonts w:eastAsia="Times New Roman" w:cs="Times New Roman"/>
          <w:szCs w:val="28"/>
        </w:rPr>
        <w:t>) cơ chế, chính sách, văn bản quy phạm pháp luật, văn bản quản lý, điều hành của các cơ quan, tổ chức, đơn vị, cá nhân liên quan đến nội dung thanh tra: Không</w:t>
      </w:r>
      <w:r>
        <w:rPr>
          <w:rFonts w:eastAsia="Times New Roman" w:cs="Times New Roman"/>
          <w:szCs w:val="28"/>
        </w:rPr>
        <w:t>.</w:t>
      </w:r>
    </w:p>
    <w:p w14:paraId="7A29BE68"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Kiến nghị khác (nếu có): Không</w:t>
      </w:r>
      <w:r>
        <w:rPr>
          <w:rFonts w:eastAsia="Times New Roman" w:cs="Times New Roman"/>
          <w:szCs w:val="28"/>
        </w:rPr>
        <w:t>.</w:t>
      </w:r>
    </w:p>
    <w:p w14:paraId="2E7A916C" w14:textId="77777777" w:rsidR="00FD0200" w:rsidRPr="004073C4" w:rsidRDefault="00FD0200" w:rsidP="00FD0200">
      <w:pPr>
        <w:spacing w:before="100" w:after="0" w:line="240" w:lineRule="auto"/>
        <w:ind w:firstLine="720"/>
        <w:jc w:val="both"/>
        <w:rPr>
          <w:rFonts w:eastAsia="Times New Roman" w:cs="Times New Roman"/>
          <w:i/>
          <w:szCs w:val="28"/>
        </w:rPr>
      </w:pPr>
      <w:r w:rsidRPr="004073C4">
        <w:rPr>
          <w:rFonts w:eastAsia="Times New Roman" w:cs="Times New Roman"/>
          <w:szCs w:val="28"/>
        </w:rPr>
        <w:t xml:space="preserve">c) Kết quả thực hiện kết luận thanh tra </w:t>
      </w:r>
      <w:r w:rsidRPr="004073C4">
        <w:rPr>
          <w:rFonts w:eastAsia="Times New Roman" w:cs="Times New Roman"/>
          <w:i/>
          <w:szCs w:val="28"/>
        </w:rPr>
        <w:t>(Biểu số 02/TTr kèm theo)</w:t>
      </w:r>
      <w:r>
        <w:rPr>
          <w:rFonts w:eastAsia="Times New Roman" w:cs="Times New Roman"/>
          <w:i/>
          <w:szCs w:val="28"/>
        </w:rPr>
        <w:t>.</w:t>
      </w:r>
    </w:p>
    <w:p w14:paraId="2F29969B" w14:textId="77777777" w:rsidR="00FD0200" w:rsidRPr="00375A4A" w:rsidRDefault="00FD0200" w:rsidP="00FD0200">
      <w:pPr>
        <w:spacing w:before="100" w:after="0" w:line="240" w:lineRule="auto"/>
        <w:ind w:firstLine="720"/>
        <w:jc w:val="both"/>
        <w:rPr>
          <w:rFonts w:eastAsia="Times New Roman" w:cs="Times New Roman"/>
          <w:szCs w:val="28"/>
        </w:rPr>
      </w:pPr>
      <w:r w:rsidRPr="00375A4A">
        <w:rPr>
          <w:rFonts w:eastAsia="Times New Roman" w:cs="Times New Roman"/>
          <w:szCs w:val="28"/>
        </w:rPr>
        <w:t xml:space="preserve">- Số kết luận thanh tra phải thực hiện trong kỳ: </w:t>
      </w:r>
      <w:r>
        <w:rPr>
          <w:rFonts w:eastAsia="Times New Roman" w:cs="Times New Roman"/>
          <w:szCs w:val="28"/>
        </w:rPr>
        <w:t>02</w:t>
      </w:r>
      <w:r w:rsidRPr="00375A4A">
        <w:rPr>
          <w:rFonts w:eastAsia="Times New Roman" w:cs="Times New Roman"/>
          <w:szCs w:val="28"/>
        </w:rPr>
        <w:t xml:space="preserve"> Kết luận. </w:t>
      </w:r>
    </w:p>
    <w:p w14:paraId="69837EE4"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xml:space="preserve">- Tiến độ thực hiện kết luận: </w:t>
      </w:r>
      <w:r>
        <w:rPr>
          <w:rFonts w:eastAsia="Times New Roman" w:cs="Times New Roman"/>
          <w:szCs w:val="28"/>
          <w:lang w:val="nl-NL"/>
        </w:rPr>
        <w:t>Đã</w:t>
      </w:r>
      <w:r w:rsidRPr="004073C4">
        <w:rPr>
          <w:rFonts w:eastAsia="Times New Roman" w:cs="Times New Roman"/>
          <w:szCs w:val="28"/>
        </w:rPr>
        <w:t xml:space="preserve"> triển khai</w:t>
      </w:r>
      <w:r>
        <w:rPr>
          <w:rFonts w:eastAsia="Times New Roman" w:cs="Times New Roman"/>
          <w:szCs w:val="28"/>
        </w:rPr>
        <w:t xml:space="preserve"> việc thực hiện các</w:t>
      </w:r>
      <w:r w:rsidRPr="004073C4">
        <w:rPr>
          <w:rFonts w:eastAsia="Times New Roman" w:cs="Times New Roman"/>
          <w:szCs w:val="28"/>
        </w:rPr>
        <w:t xml:space="preserve"> kết luận thanh tra theo đúng quy định.</w:t>
      </w:r>
    </w:p>
    <w:p w14:paraId="74A7CEB6" w14:textId="77777777" w:rsidR="00FD0200" w:rsidRPr="00F17FCE" w:rsidRDefault="00FD0200" w:rsidP="00FD0200">
      <w:pPr>
        <w:spacing w:before="100" w:after="0" w:line="240" w:lineRule="auto"/>
        <w:ind w:firstLine="720"/>
        <w:jc w:val="both"/>
        <w:rPr>
          <w:rFonts w:eastAsia="Times New Roman" w:cs="Times New Roman"/>
          <w:szCs w:val="28"/>
        </w:rPr>
      </w:pPr>
      <w:r w:rsidRPr="00F17FCE">
        <w:rPr>
          <w:rFonts w:eastAsia="Times New Roman" w:cs="Times New Roman"/>
          <w:szCs w:val="28"/>
        </w:rPr>
        <w:t>- Kết quả thực hiện các kiến nghị: Các đơn vị là đối tượng thanh tra đã nghiêm túc thực hiện các kiến nghị trong các Kết luận được ban hành.</w:t>
      </w:r>
    </w:p>
    <w:p w14:paraId="64B20CCF" w14:textId="77777777" w:rsidR="00FD0200" w:rsidRPr="00F17FCE" w:rsidRDefault="00FD0200" w:rsidP="00FD0200">
      <w:pPr>
        <w:spacing w:before="100" w:after="0" w:line="240" w:lineRule="auto"/>
        <w:ind w:firstLine="720"/>
        <w:jc w:val="both"/>
        <w:rPr>
          <w:szCs w:val="28"/>
        </w:rPr>
      </w:pPr>
      <w:r w:rsidRPr="00F17FCE">
        <w:rPr>
          <w:rFonts w:eastAsia="Times New Roman" w:cs="Times New Roman"/>
          <w:szCs w:val="28"/>
        </w:rPr>
        <w:t xml:space="preserve"> Kết luận thanh tra mới được ban hành, các kiến nghị trong Kết luận thanh tra đang trong thời gian để các đối tượng thanh tra thực hiện. Không có kiến nghị tồn đọng, Ủy ban nhân dân huyện giao Cơ quan Ủy ban Kiểm tra - Thanh tra tiếp tục theo dõi, đôn đốc các đơn vị nghiêm túc thực hiện các kiến nghị. </w:t>
      </w:r>
    </w:p>
    <w:p w14:paraId="1DA2423C"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d) Thanh tra, kiểm tra trách nhiệm việc thực hiện các quy định của pháp luật về thanh tra, tiếp công dân, giải quyết khiếu nại, tố cáo, phòng, chống tham nhũng: Không. (</w:t>
      </w:r>
      <w:r w:rsidRPr="004073C4">
        <w:rPr>
          <w:rFonts w:eastAsia="Times New Roman" w:cs="Times New Roman"/>
          <w:i/>
          <w:szCs w:val="28"/>
        </w:rPr>
        <w:t>Biểu số 02/QLNN kèm theo</w:t>
      </w:r>
      <w:r w:rsidRPr="004073C4">
        <w:rPr>
          <w:rFonts w:eastAsia="Times New Roman" w:cs="Times New Roman"/>
          <w:szCs w:val="28"/>
        </w:rPr>
        <w:t>)</w:t>
      </w:r>
    </w:p>
    <w:p w14:paraId="74D3B3E3"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xml:space="preserve">- Việc triển khai các cuộc thanh tra: Không </w:t>
      </w:r>
    </w:p>
    <w:p w14:paraId="78A8FF3A"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Kết quả thanh tra, kiểm tra:</w:t>
      </w:r>
    </w:p>
    <w:p w14:paraId="06544657"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Số đơn vị được thanh tra, kiểm tra: Không</w:t>
      </w:r>
    </w:p>
    <w:p w14:paraId="6A1B2B3B" w14:textId="77777777" w:rsidR="00FD0200" w:rsidRPr="00FA7A60" w:rsidRDefault="00FD0200" w:rsidP="00FD0200">
      <w:pPr>
        <w:spacing w:before="100" w:after="0" w:line="240" w:lineRule="auto"/>
        <w:ind w:firstLine="720"/>
        <w:jc w:val="both"/>
        <w:rPr>
          <w:rFonts w:eastAsia="Times New Roman" w:cs="Times New Roman"/>
          <w:color w:val="FF0000"/>
          <w:szCs w:val="28"/>
        </w:rPr>
      </w:pPr>
      <w:r w:rsidRPr="004073C4">
        <w:rPr>
          <w:rFonts w:eastAsia="Times New Roman" w:cs="Times New Roman"/>
          <w:szCs w:val="28"/>
        </w:rPr>
        <w:lastRenderedPageBreak/>
        <w:t xml:space="preserve">+ Những vi phạm chủ yếu phát hiện qua thanh tra, kiểm tra: </w:t>
      </w:r>
      <w:r w:rsidRPr="00A63ABD">
        <w:rPr>
          <w:rFonts w:eastAsia="Times New Roman" w:cs="Times New Roman"/>
          <w:szCs w:val="28"/>
        </w:rPr>
        <w:t>Không</w:t>
      </w:r>
    </w:p>
    <w:p w14:paraId="2F56560B" w14:textId="77777777" w:rsidR="00FD0200" w:rsidRPr="004073C4" w:rsidRDefault="00FD0200" w:rsidP="00FD0200">
      <w:pPr>
        <w:spacing w:before="100" w:after="0" w:line="240" w:lineRule="auto"/>
        <w:ind w:firstLine="720"/>
        <w:jc w:val="both"/>
        <w:rPr>
          <w:rFonts w:eastAsia="Times New Roman" w:cs="Times New Roman"/>
          <w:szCs w:val="28"/>
        </w:rPr>
      </w:pPr>
      <w:r w:rsidRPr="004073C4">
        <w:rPr>
          <w:rFonts w:eastAsia="Times New Roman" w:cs="Times New Roman"/>
          <w:szCs w:val="28"/>
        </w:rPr>
        <w:t xml:space="preserve">- Kết quả thực hiện kết luận thanh tra, kiểm tra: </w:t>
      </w:r>
    </w:p>
    <w:p w14:paraId="1E2FB525" w14:textId="77777777" w:rsidR="00FD0200" w:rsidRPr="00412D0C" w:rsidRDefault="00FD0200" w:rsidP="00FD0200">
      <w:pPr>
        <w:spacing w:before="100" w:after="0" w:line="240" w:lineRule="auto"/>
        <w:ind w:firstLine="720"/>
        <w:jc w:val="both"/>
        <w:rPr>
          <w:rFonts w:eastAsia="Times New Roman" w:cs="Times New Roman"/>
          <w:color w:val="222222"/>
          <w:szCs w:val="28"/>
        </w:rPr>
      </w:pPr>
      <w:r w:rsidRPr="004073C4">
        <w:rPr>
          <w:rFonts w:eastAsia="Times New Roman" w:cs="Times New Roman"/>
          <w:szCs w:val="28"/>
        </w:rPr>
        <w:t>+ Tổng số kết luận thanh tra, kiểm tra trách nhiệm phải thực hiện: Không</w:t>
      </w:r>
    </w:p>
    <w:p w14:paraId="27451B6B" w14:textId="77777777" w:rsidR="00FD0200" w:rsidRDefault="00FD0200" w:rsidP="00FD0200">
      <w:pPr>
        <w:spacing w:before="100" w:after="0" w:line="240" w:lineRule="auto"/>
        <w:ind w:firstLine="720"/>
        <w:jc w:val="both"/>
        <w:rPr>
          <w:rFonts w:eastAsia="Times New Roman" w:cs="Times New Roman"/>
          <w:bCs/>
          <w:color w:val="000000"/>
          <w:szCs w:val="28"/>
        </w:rPr>
      </w:pPr>
      <w:r w:rsidRPr="00412D0C">
        <w:rPr>
          <w:rFonts w:eastAsia="Times New Roman" w:cs="Times New Roman"/>
          <w:b/>
          <w:bCs/>
          <w:color w:val="000000"/>
          <w:szCs w:val="28"/>
        </w:rPr>
        <w:t xml:space="preserve">2. Kết quả xây dựng, hoàn thiện thể chế và tuyên truyền, phổ biến, giáo dục pháp luật về thanh tra, tiếp công dân, khiếu nại, tố cáo, phòng, chống tham nhũng </w:t>
      </w:r>
      <w:r w:rsidRPr="006A29CB">
        <w:rPr>
          <w:rFonts w:eastAsia="Times New Roman" w:cs="Times New Roman"/>
          <w:bCs/>
          <w:color w:val="000000"/>
          <w:szCs w:val="28"/>
        </w:rPr>
        <w:t>(</w:t>
      </w:r>
      <w:r w:rsidRPr="006A29CB">
        <w:rPr>
          <w:rFonts w:eastAsia="Times New Roman" w:cs="Times New Roman"/>
          <w:bCs/>
          <w:i/>
          <w:color w:val="000000"/>
          <w:szCs w:val="28"/>
        </w:rPr>
        <w:t>Biểu số 02/QLNN</w:t>
      </w:r>
      <w:r>
        <w:rPr>
          <w:rFonts w:eastAsia="Times New Roman" w:cs="Times New Roman"/>
          <w:bCs/>
          <w:i/>
          <w:color w:val="000000"/>
          <w:szCs w:val="28"/>
        </w:rPr>
        <w:t xml:space="preserve"> kèm theo</w:t>
      </w:r>
      <w:r w:rsidRPr="006A29CB">
        <w:rPr>
          <w:rFonts w:eastAsia="Times New Roman" w:cs="Times New Roman"/>
          <w:bCs/>
          <w:color w:val="000000"/>
          <w:szCs w:val="28"/>
        </w:rPr>
        <w:t>)</w:t>
      </w:r>
    </w:p>
    <w:p w14:paraId="21399C95" w14:textId="77777777" w:rsidR="00FD0200" w:rsidRPr="00C111C9" w:rsidRDefault="00FD0200" w:rsidP="00FD0200">
      <w:pPr>
        <w:spacing w:before="100" w:after="0" w:line="240" w:lineRule="auto"/>
        <w:ind w:firstLine="720"/>
        <w:jc w:val="both"/>
        <w:rPr>
          <w:rFonts w:eastAsia="Times New Roman" w:cs="Times New Roman"/>
          <w:szCs w:val="28"/>
        </w:rPr>
      </w:pPr>
      <w:r w:rsidRPr="00414E92">
        <w:rPr>
          <w:rFonts w:eastAsia="Times New Roman" w:cs="Times New Roman"/>
          <w:bCs/>
          <w:color w:val="000000"/>
          <w:szCs w:val="28"/>
        </w:rPr>
        <w:t xml:space="preserve">- </w:t>
      </w:r>
      <w:r w:rsidRPr="00414E92">
        <w:rPr>
          <w:rFonts w:eastAsia="Times New Roman" w:cs="Times New Roman"/>
          <w:bCs/>
          <w:color w:val="000000"/>
          <w:szCs w:val="28"/>
          <w:lang w:val="vi-VN"/>
        </w:rPr>
        <w:t xml:space="preserve">Số văn bản </w:t>
      </w:r>
      <w:r w:rsidRPr="00414E92">
        <w:rPr>
          <w:rFonts w:eastAsia="Times New Roman" w:cs="Times New Roman"/>
          <w:bCs/>
          <w:i/>
          <w:color w:val="000000"/>
          <w:szCs w:val="28"/>
          <w:lang w:val="vi-VN"/>
        </w:rPr>
        <w:t>(quản lý, chỉ đạo)</w:t>
      </w:r>
      <w:r w:rsidRPr="00414E92">
        <w:rPr>
          <w:rFonts w:eastAsia="Times New Roman" w:cs="Times New Roman"/>
          <w:bCs/>
          <w:color w:val="000000"/>
          <w:szCs w:val="28"/>
          <w:lang w:val="vi-VN"/>
        </w:rPr>
        <w:t xml:space="preserve"> về thanh tra, tiếp công dân, khiếu nại, tố cáo, phòng, chống tham nhũng mới được ban hành, đư</w:t>
      </w:r>
      <w:r>
        <w:rPr>
          <w:rFonts w:eastAsia="Times New Roman" w:cs="Times New Roman"/>
          <w:bCs/>
          <w:color w:val="000000"/>
          <w:szCs w:val="28"/>
          <w:lang w:val="vi-VN"/>
        </w:rPr>
        <w:t>ợc sửa đổi, bổ sung hoặc bãi bỏ</w:t>
      </w:r>
      <w:r>
        <w:rPr>
          <w:rFonts w:eastAsia="Times New Roman" w:cs="Times New Roman"/>
          <w:color w:val="000000"/>
          <w:szCs w:val="28"/>
        </w:rPr>
        <w:t xml:space="preserve">: </w:t>
      </w:r>
      <w:r w:rsidRPr="001E46CE">
        <w:rPr>
          <w:rFonts w:eastAsia="Times New Roman" w:cs="Times New Roman"/>
          <w:szCs w:val="28"/>
        </w:rPr>
        <w:t>11 Văn bản</w:t>
      </w:r>
      <w:r>
        <w:rPr>
          <w:rFonts w:eastAsia="Times New Roman" w:cs="Times New Roman"/>
          <w:szCs w:val="28"/>
          <w:vertAlign w:val="superscript"/>
        </w:rPr>
        <w:t>(</w:t>
      </w:r>
      <w:r>
        <w:rPr>
          <w:rStyle w:val="FootnoteReference"/>
          <w:rFonts w:eastAsia="Times New Roman" w:cs="Times New Roman"/>
          <w:szCs w:val="28"/>
        </w:rPr>
        <w:footnoteReference w:id="3"/>
      </w:r>
      <w:r>
        <w:rPr>
          <w:rFonts w:eastAsia="Times New Roman" w:cs="Times New Roman"/>
          <w:szCs w:val="28"/>
          <w:vertAlign w:val="superscript"/>
        </w:rPr>
        <w:t>)</w:t>
      </w:r>
    </w:p>
    <w:p w14:paraId="3A38C942" w14:textId="77777777" w:rsidR="00FD0200" w:rsidRPr="001B580B" w:rsidRDefault="00FD0200" w:rsidP="00FD0200">
      <w:pPr>
        <w:spacing w:before="100" w:after="0" w:line="240" w:lineRule="auto"/>
        <w:ind w:firstLine="720"/>
        <w:jc w:val="both"/>
        <w:rPr>
          <w:rFonts w:eastAsia="Times New Roman" w:cs="Times New Roman"/>
          <w:color w:val="222222"/>
          <w:szCs w:val="28"/>
        </w:rPr>
      </w:pPr>
      <w:r w:rsidRPr="001B580B">
        <w:rPr>
          <w:rFonts w:eastAsia="Times New Roman" w:cs="Times New Roman"/>
          <w:color w:val="000000"/>
          <w:szCs w:val="28"/>
        </w:rPr>
        <w:t>- Số lớp tập huấn, tuyên truyền, giáo dục pháp luật về thanh tra, tiếp công dân, khiếu nại, tố cáo, phòng, chống tham nhũng được tổ c</w:t>
      </w:r>
      <w:r>
        <w:rPr>
          <w:rFonts w:eastAsia="Times New Roman" w:cs="Times New Roman"/>
          <w:color w:val="000000"/>
          <w:szCs w:val="28"/>
        </w:rPr>
        <w:t>hức; tổng số người tham gia: Không</w:t>
      </w:r>
    </w:p>
    <w:p w14:paraId="2F8DCD9B" w14:textId="77777777" w:rsidR="00FD0200" w:rsidRPr="008E72F3" w:rsidRDefault="00FD0200" w:rsidP="00FD0200">
      <w:pPr>
        <w:spacing w:before="100" w:after="0" w:line="240" w:lineRule="auto"/>
        <w:ind w:firstLine="720"/>
        <w:jc w:val="both"/>
        <w:rPr>
          <w:rFonts w:eastAsia="Times New Roman" w:cs="Times New Roman"/>
          <w:color w:val="222222"/>
          <w:szCs w:val="28"/>
        </w:rPr>
      </w:pPr>
      <w:r w:rsidRPr="008E72F3">
        <w:rPr>
          <w:rFonts w:eastAsia="Times New Roman" w:cs="Times New Roman"/>
          <w:b/>
          <w:bCs/>
          <w:color w:val="000000"/>
          <w:szCs w:val="28"/>
        </w:rPr>
        <w:t>II. NHẬN XÉT, ĐÁNH GIÁ</w:t>
      </w:r>
    </w:p>
    <w:p w14:paraId="6E158AF9" w14:textId="77777777" w:rsidR="00FD0200" w:rsidRPr="00BC7926" w:rsidRDefault="00FD0200" w:rsidP="00FD0200">
      <w:pPr>
        <w:spacing w:before="100" w:after="0" w:line="240" w:lineRule="auto"/>
        <w:ind w:firstLine="720"/>
        <w:jc w:val="both"/>
        <w:rPr>
          <w:rFonts w:eastAsia="Times New Roman" w:cs="Times New Roman"/>
          <w:b/>
          <w:color w:val="000000"/>
          <w:sz w:val="20"/>
          <w:szCs w:val="20"/>
        </w:rPr>
      </w:pPr>
      <w:r w:rsidRPr="00BC7926">
        <w:rPr>
          <w:rFonts w:eastAsia="Times New Roman" w:cs="Times New Roman"/>
          <w:b/>
          <w:color w:val="000000"/>
          <w:szCs w:val="28"/>
        </w:rPr>
        <w:t>1. Đánh giá về ưu điểm, tồn tại, hạn chế, khuyết điểm trong việc xây dựng và thực hiện kế hoạch công tác thanh tra.</w:t>
      </w:r>
    </w:p>
    <w:p w14:paraId="4B81603A" w14:textId="77777777" w:rsidR="00FD0200" w:rsidRPr="00BC7926" w:rsidRDefault="00FD0200" w:rsidP="00FD0200">
      <w:pPr>
        <w:spacing w:before="100" w:after="0" w:line="240" w:lineRule="auto"/>
        <w:ind w:firstLine="720"/>
        <w:jc w:val="both"/>
        <w:rPr>
          <w:rFonts w:eastAsia="Times New Roman" w:cs="Times New Roman"/>
          <w:b/>
          <w:color w:val="000000"/>
          <w:szCs w:val="28"/>
        </w:rPr>
      </w:pPr>
      <w:r>
        <w:rPr>
          <w:rFonts w:eastAsia="Times New Roman" w:cs="Times New Roman"/>
          <w:b/>
          <w:color w:val="000000"/>
          <w:szCs w:val="28"/>
        </w:rPr>
        <w:t>1.1</w:t>
      </w:r>
      <w:r w:rsidRPr="00BC7926">
        <w:rPr>
          <w:rFonts w:eastAsia="Times New Roman" w:cs="Times New Roman"/>
          <w:b/>
          <w:color w:val="000000"/>
          <w:szCs w:val="28"/>
        </w:rPr>
        <w:t xml:space="preserve"> Ưu điểm: </w:t>
      </w:r>
    </w:p>
    <w:p w14:paraId="3D556EF5" w14:textId="77777777" w:rsidR="00FD0200" w:rsidRDefault="00FD0200" w:rsidP="00FD0200">
      <w:pPr>
        <w:spacing w:before="100" w:after="0" w:line="240" w:lineRule="auto"/>
        <w:ind w:firstLine="720"/>
        <w:jc w:val="both"/>
        <w:rPr>
          <w:rFonts w:eastAsia="Times New Roman" w:cs="Times New Roman"/>
          <w:color w:val="000000"/>
          <w:szCs w:val="28"/>
        </w:rPr>
      </w:pPr>
      <w:r>
        <w:rPr>
          <w:rFonts w:eastAsia="Times New Roman" w:cs="Times New Roman"/>
          <w:szCs w:val="28"/>
        </w:rPr>
        <w:t>-</w:t>
      </w:r>
      <w:r w:rsidRPr="00275789">
        <w:rPr>
          <w:rFonts w:eastAsia="Times New Roman" w:cs="Times New Roman"/>
          <w:szCs w:val="28"/>
        </w:rPr>
        <w:t xml:space="preserve"> </w:t>
      </w:r>
      <w:r w:rsidRPr="00275789">
        <w:rPr>
          <w:rFonts w:eastAsia="Times New Roman" w:cs="Times New Roman"/>
          <w:szCs w:val="28"/>
          <w:lang w:val="it-IT"/>
        </w:rPr>
        <w:t xml:space="preserve">Ủy ban nhân dân huyện đã kịp thời chỉ đạo </w:t>
      </w:r>
      <w:r w:rsidRPr="00275789">
        <w:rPr>
          <w:rFonts w:eastAsia="Times New Roman" w:cs="Times New Roman"/>
          <w:szCs w:val="28"/>
        </w:rPr>
        <w:t xml:space="preserve">Cơ quan Ủy ban kiểm tra - </w:t>
      </w:r>
      <w:r w:rsidRPr="001427F1">
        <w:rPr>
          <w:rFonts w:eastAsia="Times New Roman" w:cs="Times New Roman"/>
          <w:color w:val="000000"/>
          <w:szCs w:val="28"/>
        </w:rPr>
        <w:t>Thanh tra huyện</w:t>
      </w:r>
      <w:r>
        <w:rPr>
          <w:rFonts w:eastAsia="Times New Roman" w:cs="Times New Roman"/>
          <w:color w:val="000000"/>
          <w:szCs w:val="28"/>
        </w:rPr>
        <w:t xml:space="preserve"> xây dựng chương trình, kế hoạch thanh tra theo đúng quy định tại Thông tư số 01/2014/TT-TTCP ngày 23/4/2014 của Thanh tra Chính phủ; xác định đối tượng thanh tra, triển khai kịp thời và kết thúc nhanh; việc chỉ đạo, điều hành hoạt động thanh tra sâu sát; nội dung thanh tra có trọng tâm, trọng điểm. Qua thanh tra kịp thời phát hiện vi phạm, kiến nghị xử lý theo quy định của pháp luật.</w:t>
      </w:r>
    </w:p>
    <w:p w14:paraId="118E7756" w14:textId="77777777" w:rsidR="00FD0200" w:rsidRDefault="00FD0200" w:rsidP="00FD0200">
      <w:pPr>
        <w:spacing w:before="100" w:after="0" w:line="240" w:lineRule="auto"/>
        <w:ind w:firstLine="720"/>
        <w:jc w:val="both"/>
        <w:rPr>
          <w:rFonts w:eastAsia="Times New Roman" w:cs="Times New Roman"/>
          <w:color w:val="000000"/>
          <w:szCs w:val="28"/>
        </w:rPr>
      </w:pPr>
      <w:r>
        <w:rPr>
          <w:rFonts w:eastAsia="Times New Roman" w:cs="Times New Roman"/>
          <w:color w:val="000000"/>
          <w:szCs w:val="28"/>
        </w:rPr>
        <w:t>- Việc xử lý chồng chéo trong hoạt động thanh tra, trước khi trình phê duyệt kế hoạch thanh tra qua văn bản hướng dẫn, Thanh tra huyện đã xây dựng dự thảo kế hoạch thanh tra gửi Thanh tra tỉnh để xử lý tránh chồng chéo trong thanh tra.</w:t>
      </w:r>
    </w:p>
    <w:p w14:paraId="2184D8EA" w14:textId="33CE4FDA" w:rsidR="00FD0200" w:rsidRPr="00EC0327" w:rsidRDefault="00FD0200" w:rsidP="00FD0200">
      <w:pPr>
        <w:spacing w:before="100" w:after="0" w:line="240" w:lineRule="auto"/>
        <w:ind w:firstLine="720"/>
        <w:jc w:val="both"/>
        <w:rPr>
          <w:rFonts w:eastAsia="Times New Roman" w:cs="Times New Roman"/>
          <w:b/>
          <w:color w:val="000000"/>
          <w:szCs w:val="28"/>
        </w:rPr>
      </w:pPr>
      <w:r>
        <w:rPr>
          <w:rFonts w:eastAsia="Times New Roman" w:cs="Times New Roman"/>
          <w:b/>
          <w:color w:val="000000"/>
          <w:szCs w:val="28"/>
        </w:rPr>
        <w:t xml:space="preserve">1.2. </w:t>
      </w:r>
      <w:r w:rsidRPr="00BC7926">
        <w:rPr>
          <w:rFonts w:eastAsia="Times New Roman" w:cs="Times New Roman"/>
          <w:b/>
          <w:color w:val="000000"/>
          <w:szCs w:val="28"/>
        </w:rPr>
        <w:t>Tồn tại, hạn chế</w:t>
      </w:r>
      <w:r>
        <w:rPr>
          <w:rFonts w:eastAsia="Times New Roman" w:cs="Times New Roman"/>
          <w:b/>
          <w:color w:val="000000"/>
          <w:szCs w:val="28"/>
        </w:rPr>
        <w:t xml:space="preserve">: </w:t>
      </w:r>
      <w:r>
        <w:rPr>
          <w:rFonts w:eastAsia="Times New Roman" w:cs="Times New Roman"/>
          <w:color w:val="000000"/>
          <w:szCs w:val="28"/>
        </w:rPr>
        <w:t xml:space="preserve">Việc xây dựng kế hoạch thanh tra chưa sâu rộng, </w:t>
      </w:r>
      <w:r w:rsidR="00361905">
        <w:rPr>
          <w:rFonts w:eastAsia="Times New Roman" w:cs="Times New Roman"/>
          <w:color w:val="000000"/>
          <w:szCs w:val="28"/>
        </w:rPr>
        <w:t>tập trung ở một số</w:t>
      </w:r>
      <w:r>
        <w:rPr>
          <w:rFonts w:eastAsia="Times New Roman" w:cs="Times New Roman"/>
          <w:color w:val="000000"/>
          <w:szCs w:val="28"/>
        </w:rPr>
        <w:t xml:space="preserve"> lĩnh vực: Tài chính ngân sách, </w:t>
      </w:r>
      <w:r w:rsidR="00361905">
        <w:rPr>
          <w:rFonts w:eastAsia="Times New Roman" w:cs="Times New Roman"/>
          <w:color w:val="000000"/>
          <w:szCs w:val="28"/>
        </w:rPr>
        <w:t>đất đai</w:t>
      </w:r>
    </w:p>
    <w:p w14:paraId="0082451B" w14:textId="77777777" w:rsidR="00FD0200" w:rsidRPr="008E6B92" w:rsidRDefault="00FD0200" w:rsidP="00FD0200">
      <w:pPr>
        <w:spacing w:before="100" w:after="0" w:line="240" w:lineRule="auto"/>
        <w:ind w:firstLine="720"/>
        <w:jc w:val="both"/>
        <w:rPr>
          <w:rFonts w:eastAsia="Times New Roman" w:cs="Times New Roman"/>
          <w:b/>
          <w:color w:val="000000" w:themeColor="text1"/>
          <w:szCs w:val="28"/>
        </w:rPr>
      </w:pPr>
      <w:r w:rsidRPr="008E6B92">
        <w:rPr>
          <w:rFonts w:eastAsia="Times New Roman" w:cs="Times New Roman"/>
          <w:b/>
          <w:color w:val="000000" w:themeColor="text1"/>
          <w:szCs w:val="28"/>
        </w:rPr>
        <w:lastRenderedPageBreak/>
        <w:t>2. Đánh giá ưu điểm, tồn tại, hạn chế, khuyết điểm trong việc chỉ đạo, điều hành, thực hiện chức năng quản lý nhà nước về công tác thanh tra, tiếp công dân, giải quyết khiếu nại, tố cáo, phòng, chống tham nhũng.</w:t>
      </w:r>
    </w:p>
    <w:p w14:paraId="20A1C3D9" w14:textId="77777777" w:rsidR="00FD0200" w:rsidRPr="004968D2" w:rsidRDefault="00FD0200" w:rsidP="00FD0200">
      <w:pPr>
        <w:spacing w:before="100" w:after="0" w:line="240" w:lineRule="auto"/>
        <w:ind w:firstLine="720"/>
        <w:jc w:val="both"/>
        <w:rPr>
          <w:rFonts w:eastAsia="Times New Roman" w:cs="Times New Roman"/>
          <w:color w:val="222222"/>
          <w:szCs w:val="28"/>
        </w:rPr>
      </w:pPr>
      <w:r w:rsidRPr="004968D2">
        <w:rPr>
          <w:rFonts w:eastAsia="Times New Roman" w:cs="Times New Roman"/>
          <w:color w:val="000000"/>
          <w:szCs w:val="28"/>
        </w:rPr>
        <w:t>- Việc rà soát, chỉnh sửa, bãi bỏ, ban hành mới văn bản phục vụ công tác quản lý nhà nước trong lĩnh vực thanh tra, tiếp công dân, khiếu nại, tố cáo, phòng, chống tham nhũng</w:t>
      </w:r>
      <w:r>
        <w:rPr>
          <w:rFonts w:eastAsia="Times New Roman" w:cs="Times New Roman"/>
          <w:color w:val="000000"/>
          <w:szCs w:val="28"/>
        </w:rPr>
        <w:t>.</w:t>
      </w:r>
    </w:p>
    <w:p w14:paraId="78E327A8" w14:textId="77777777" w:rsidR="00FD0200" w:rsidRPr="004968D2" w:rsidRDefault="00FD0200" w:rsidP="00FD0200">
      <w:pPr>
        <w:spacing w:before="100" w:after="0" w:line="240" w:lineRule="auto"/>
        <w:ind w:firstLine="720"/>
        <w:jc w:val="both"/>
        <w:rPr>
          <w:rFonts w:eastAsia="Times New Roman" w:cs="Times New Roman"/>
          <w:color w:val="000000" w:themeColor="text1"/>
          <w:spacing w:val="-4"/>
          <w:szCs w:val="28"/>
          <w:shd w:val="clear" w:color="auto" w:fill="FFFFFF"/>
          <w:lang w:val="nl-NL"/>
        </w:rPr>
      </w:pPr>
      <w:r w:rsidRPr="004968D2">
        <w:rPr>
          <w:rFonts w:eastAsia="Times New Roman" w:cs="Times New Roman"/>
          <w:color w:val="000000" w:themeColor="text1"/>
          <w:szCs w:val="28"/>
          <w:lang w:val="it-IT"/>
        </w:rPr>
        <w:t xml:space="preserve">+ </w:t>
      </w:r>
      <w:r>
        <w:rPr>
          <w:rFonts w:eastAsia="Times New Roman" w:cs="Times New Roman"/>
          <w:color w:val="000000" w:themeColor="text1"/>
          <w:szCs w:val="28"/>
          <w:lang w:val="nl-NL"/>
        </w:rPr>
        <w:t>Cần t</w:t>
      </w:r>
      <w:r w:rsidRPr="004968D2">
        <w:rPr>
          <w:rFonts w:eastAsia="Times New Roman" w:cs="Times New Roman"/>
          <w:color w:val="000000" w:themeColor="text1"/>
          <w:szCs w:val="28"/>
          <w:lang w:val="nl-NL"/>
        </w:rPr>
        <w:t xml:space="preserve">ăng cường chỉ đạo triển khai thực hiện các nhiệm vụ phòng, chống tham nhũng đẩy mạnh công tác cải cách hành chính; phổ biến, tuyên truyền, giáo dục pháp luật về </w:t>
      </w:r>
      <w:r>
        <w:rPr>
          <w:rFonts w:eastAsia="Times New Roman" w:cs="Times New Roman"/>
          <w:color w:val="000000" w:themeColor="text1"/>
          <w:szCs w:val="28"/>
          <w:lang w:val="nl-NL"/>
        </w:rPr>
        <w:t>phòng chống tham nhũng</w:t>
      </w:r>
      <w:r w:rsidRPr="004968D2">
        <w:rPr>
          <w:rFonts w:eastAsia="Times New Roman" w:cs="Times New Roman"/>
          <w:color w:val="000000" w:themeColor="text1"/>
          <w:szCs w:val="28"/>
          <w:lang w:val="nl-NL"/>
        </w:rPr>
        <w:t xml:space="preserve">; Chương trình hành động </w:t>
      </w:r>
      <w:r>
        <w:rPr>
          <w:rFonts w:eastAsia="Times New Roman" w:cs="Times New Roman"/>
          <w:color w:val="000000" w:themeColor="text1"/>
          <w:szCs w:val="28"/>
          <w:lang w:val="nl-NL"/>
        </w:rPr>
        <w:t>thực hiện công tác phòng chống tham nhũng năm 2022.</w:t>
      </w:r>
    </w:p>
    <w:p w14:paraId="3D755CD8" w14:textId="77777777" w:rsidR="00FD0200" w:rsidRPr="004968D2" w:rsidRDefault="00FD0200" w:rsidP="00FD0200">
      <w:pPr>
        <w:spacing w:before="100" w:after="0" w:line="240" w:lineRule="auto"/>
        <w:ind w:firstLine="720"/>
        <w:jc w:val="both"/>
        <w:rPr>
          <w:rFonts w:eastAsia="Times New Roman" w:cs="Times New Roman"/>
          <w:color w:val="000000" w:themeColor="text1"/>
          <w:sz w:val="24"/>
          <w:szCs w:val="24"/>
        </w:rPr>
      </w:pPr>
      <w:r w:rsidRPr="004968D2">
        <w:rPr>
          <w:rFonts w:eastAsia="Times New Roman" w:cs="Times New Roman"/>
          <w:color w:val="000000" w:themeColor="text1"/>
          <w:szCs w:val="28"/>
          <w:lang w:val="it-IT"/>
        </w:rPr>
        <w:t>+</w:t>
      </w:r>
      <w:r>
        <w:rPr>
          <w:rFonts w:eastAsia="Times New Roman" w:cs="Times New Roman"/>
          <w:color w:val="000000" w:themeColor="text1"/>
          <w:szCs w:val="28"/>
          <w:lang w:val="it-IT"/>
        </w:rPr>
        <w:t xml:space="preserve"> </w:t>
      </w:r>
      <w:r w:rsidRPr="004968D2">
        <w:rPr>
          <w:rFonts w:eastAsia="Times New Roman" w:cs="Times New Roman"/>
          <w:color w:val="000000" w:themeColor="text1"/>
          <w:szCs w:val="28"/>
          <w:lang w:val="it-IT"/>
        </w:rPr>
        <w:t xml:space="preserve">Ủy ban nhân dân huyện đã kịp thời ban hành các văn bản chỉ đạo </w:t>
      </w:r>
      <w:r w:rsidRPr="004968D2">
        <w:rPr>
          <w:rFonts w:eastAsia="Times New Roman" w:cs="Times New Roman"/>
          <w:color w:val="000000" w:themeColor="text1"/>
          <w:szCs w:val="28"/>
        </w:rPr>
        <w:t>công tác thanh tra, kiểm tra; phòng, chống tham nhũng trên địa bàn huyện</w:t>
      </w:r>
      <w:r w:rsidRPr="004968D2">
        <w:rPr>
          <w:rFonts w:eastAsia="Times New Roman" w:cs="Times New Roman"/>
          <w:color w:val="000000" w:themeColor="text1"/>
          <w:spacing w:val="-4"/>
          <w:szCs w:val="28"/>
          <w:shd w:val="clear" w:color="auto" w:fill="FFFFFF"/>
          <w:lang w:val="nl-NL"/>
        </w:rPr>
        <w:t xml:space="preserve">. </w:t>
      </w:r>
      <w:r w:rsidRPr="004968D2">
        <w:rPr>
          <w:rFonts w:eastAsia="Times New Roman" w:cs="Times New Roman"/>
          <w:iCs/>
          <w:color w:val="000000" w:themeColor="text1"/>
          <w:szCs w:val="28"/>
          <w:shd w:val="solid" w:color="FFFFFF" w:fill="auto"/>
        </w:rPr>
        <w:t xml:space="preserve">Qua đó, các </w:t>
      </w:r>
      <w:r w:rsidRPr="004968D2">
        <w:rPr>
          <w:rFonts w:eastAsia="Times New Roman" w:cs="Times New Roman"/>
          <w:iCs/>
          <w:color w:val="000000" w:themeColor="text1"/>
          <w:spacing w:val="6"/>
          <w:szCs w:val="28"/>
          <w:shd w:val="solid" w:color="FFFFFF" w:fill="auto"/>
        </w:rPr>
        <w:t xml:space="preserve">cơ quan, đơn vị đã cụ thể hóa vào các chương trình hoạt động hàng tháng, quý, năm đồng thời chỉ đạo cán bộ, công chức, viên chức của đơn vị mình nghiêm túc thực hiện. </w:t>
      </w:r>
    </w:p>
    <w:p w14:paraId="5A778FA0" w14:textId="77777777" w:rsidR="00FD0200" w:rsidRPr="00FB1AB7" w:rsidRDefault="00FD0200" w:rsidP="00FD0200">
      <w:pPr>
        <w:spacing w:before="100" w:after="0" w:line="240" w:lineRule="auto"/>
        <w:ind w:firstLine="720"/>
        <w:jc w:val="both"/>
        <w:rPr>
          <w:rFonts w:eastAsia="Times New Roman" w:cs="Times New Roman"/>
          <w:color w:val="000000" w:themeColor="text1"/>
          <w:sz w:val="24"/>
          <w:szCs w:val="24"/>
        </w:rPr>
      </w:pPr>
      <w:r w:rsidRPr="00536EDE">
        <w:rPr>
          <w:rFonts w:eastAsia="Times New Roman" w:cs="Times New Roman"/>
          <w:color w:val="000000" w:themeColor="text1"/>
          <w:szCs w:val="28"/>
        </w:rPr>
        <w:t>-</w:t>
      </w:r>
      <w:r>
        <w:rPr>
          <w:rFonts w:eastAsia="Times New Roman" w:cs="Times New Roman"/>
          <w:color w:val="000000" w:themeColor="text1"/>
          <w:szCs w:val="28"/>
        </w:rPr>
        <w:t xml:space="preserve"> </w:t>
      </w:r>
      <w:r w:rsidRPr="00FB1AB7">
        <w:rPr>
          <w:rFonts w:eastAsia="Times New Roman" w:cs="Times New Roman"/>
          <w:color w:val="000000" w:themeColor="text1"/>
          <w:szCs w:val="28"/>
        </w:rPr>
        <w:t xml:space="preserve">Tổ chức thực hiện chương trình, kế hoạch công tác thanh tra, kiểm tra trách nhiệm thực hiện pháp luật về thanh tra, tiếp công dân, </w:t>
      </w:r>
      <w:r>
        <w:rPr>
          <w:rFonts w:eastAsia="Times New Roman" w:cs="Times New Roman"/>
          <w:color w:val="000000" w:themeColor="text1"/>
          <w:szCs w:val="28"/>
        </w:rPr>
        <w:t xml:space="preserve">giải quyết </w:t>
      </w:r>
      <w:r w:rsidRPr="00FB1AB7">
        <w:rPr>
          <w:rFonts w:eastAsia="Times New Roman" w:cs="Times New Roman"/>
          <w:color w:val="000000" w:themeColor="text1"/>
          <w:szCs w:val="28"/>
        </w:rPr>
        <w:t>khiếu nại, tố cáo, phòng, chống tham nhũng</w:t>
      </w:r>
      <w:r w:rsidRPr="00536EDE">
        <w:rPr>
          <w:rFonts w:eastAsia="Times New Roman" w:cs="Times New Roman"/>
          <w:color w:val="000000" w:themeColor="text1"/>
          <w:szCs w:val="28"/>
        </w:rPr>
        <w:t>:</w:t>
      </w:r>
      <w:r w:rsidRPr="00FB1AB7">
        <w:rPr>
          <w:rFonts w:eastAsia="Times New Roman" w:cs="Times New Roman"/>
          <w:color w:val="000000" w:themeColor="text1"/>
          <w:sz w:val="20"/>
          <w:szCs w:val="20"/>
        </w:rPr>
        <w:t xml:space="preserve"> </w:t>
      </w:r>
      <w:r w:rsidRPr="00FB1AB7">
        <w:rPr>
          <w:color w:val="000000" w:themeColor="text1"/>
          <w:szCs w:val="28"/>
          <w:lang w:val="vi-VN"/>
        </w:rPr>
        <w:t xml:space="preserve">Công tác thanh tra, kiểm tra </w:t>
      </w:r>
      <w:r>
        <w:rPr>
          <w:color w:val="000000" w:themeColor="text1"/>
          <w:szCs w:val="28"/>
        </w:rPr>
        <w:t xml:space="preserve">và công tác </w:t>
      </w:r>
      <w:r w:rsidRPr="00FB1AB7">
        <w:rPr>
          <w:rFonts w:eastAsia="Times New Roman" w:cs="Times New Roman"/>
          <w:color w:val="000000" w:themeColor="text1"/>
          <w:szCs w:val="28"/>
        </w:rPr>
        <w:t xml:space="preserve">tiếp công dân, </w:t>
      </w:r>
      <w:r>
        <w:rPr>
          <w:rFonts w:eastAsia="Times New Roman" w:cs="Times New Roman"/>
          <w:color w:val="000000" w:themeColor="text1"/>
          <w:szCs w:val="28"/>
        </w:rPr>
        <w:t xml:space="preserve">giải quyết </w:t>
      </w:r>
      <w:r w:rsidRPr="00FB1AB7">
        <w:rPr>
          <w:rFonts w:eastAsia="Times New Roman" w:cs="Times New Roman"/>
          <w:color w:val="000000" w:themeColor="text1"/>
          <w:szCs w:val="28"/>
        </w:rPr>
        <w:t>khiếu nại, tố cáo</w:t>
      </w:r>
      <w:r w:rsidRPr="00FB1AB7">
        <w:rPr>
          <w:color w:val="000000" w:themeColor="text1"/>
          <w:szCs w:val="28"/>
          <w:lang w:val="vi-VN"/>
        </w:rPr>
        <w:t xml:space="preserve"> được thực hiện nghiêm túc theo </w:t>
      </w:r>
      <w:r w:rsidRPr="00FB1AB7">
        <w:rPr>
          <w:color w:val="000000" w:themeColor="text1"/>
          <w:szCs w:val="28"/>
        </w:rPr>
        <w:t>k</w:t>
      </w:r>
      <w:r w:rsidRPr="00FB1AB7">
        <w:rPr>
          <w:color w:val="000000" w:themeColor="text1"/>
          <w:szCs w:val="28"/>
          <w:lang w:val="vi-VN"/>
        </w:rPr>
        <w:t xml:space="preserve">ế hoạch </w:t>
      </w:r>
      <w:r w:rsidRPr="00FB1AB7">
        <w:rPr>
          <w:color w:val="000000" w:themeColor="text1"/>
          <w:szCs w:val="28"/>
        </w:rPr>
        <w:t>và yêu cầu của cơ quan có thẩm quyền</w:t>
      </w:r>
      <w:r w:rsidRPr="00FB1AB7">
        <w:rPr>
          <w:color w:val="000000" w:themeColor="text1"/>
          <w:szCs w:val="28"/>
          <w:lang w:val="vi-VN"/>
        </w:rPr>
        <w:t>.</w:t>
      </w:r>
      <w:r w:rsidRPr="00FB1AB7">
        <w:rPr>
          <w:color w:val="000000" w:themeColor="text1"/>
          <w:szCs w:val="28"/>
        </w:rPr>
        <w:t xml:space="preserve"> Q</w:t>
      </w:r>
      <w:r w:rsidRPr="00FB1AB7">
        <w:rPr>
          <w:color w:val="000000" w:themeColor="text1"/>
          <w:szCs w:val="28"/>
          <w:lang w:val="vi-VN"/>
        </w:rPr>
        <w:t>ua đó</w:t>
      </w:r>
      <w:r>
        <w:rPr>
          <w:color w:val="000000" w:themeColor="text1"/>
          <w:szCs w:val="28"/>
        </w:rPr>
        <w:t>,</w:t>
      </w:r>
      <w:r w:rsidRPr="00FB1AB7">
        <w:rPr>
          <w:color w:val="000000" w:themeColor="text1"/>
          <w:szCs w:val="28"/>
          <w:lang w:val="vi-VN"/>
        </w:rPr>
        <w:t xml:space="preserve"> đã có biện pháp chấn chỉnh công tác quản lý, phòng ngừa sai phạm tại các đơn vị được thanh tra</w:t>
      </w:r>
      <w:r w:rsidRPr="00FB1AB7">
        <w:rPr>
          <w:color w:val="000000" w:themeColor="text1"/>
          <w:szCs w:val="28"/>
        </w:rPr>
        <w:t>;</w:t>
      </w:r>
      <w:r w:rsidRPr="00FB1AB7">
        <w:rPr>
          <w:color w:val="000000" w:themeColor="text1"/>
          <w:szCs w:val="28"/>
          <w:lang w:val="vi-VN"/>
        </w:rPr>
        <w:t xml:space="preserve"> đồng thời</w:t>
      </w:r>
      <w:r w:rsidRPr="00FB1AB7">
        <w:rPr>
          <w:color w:val="000000" w:themeColor="text1"/>
          <w:szCs w:val="28"/>
        </w:rPr>
        <w:t>,</w:t>
      </w:r>
      <w:r w:rsidRPr="00FB1AB7">
        <w:rPr>
          <w:color w:val="000000" w:themeColor="text1"/>
          <w:szCs w:val="28"/>
          <w:lang w:val="vi-VN"/>
        </w:rPr>
        <w:t xml:space="preserve"> có </w:t>
      </w:r>
      <w:r w:rsidRPr="00FB1AB7">
        <w:rPr>
          <w:color w:val="000000" w:themeColor="text1"/>
          <w:szCs w:val="28"/>
        </w:rPr>
        <w:t>những</w:t>
      </w:r>
      <w:r w:rsidRPr="00FB1AB7">
        <w:rPr>
          <w:color w:val="000000" w:themeColor="text1"/>
          <w:szCs w:val="28"/>
          <w:lang w:val="vi-VN"/>
        </w:rPr>
        <w:t xml:space="preserve"> kiến nghị nhằm sửa đổi, bổ sung, hoàn thiện cơ chế, chính sách, từ đó góp phần ngăn chặn có hiệu quả hành vi tham nhũng trên địa bàn </w:t>
      </w:r>
      <w:r w:rsidRPr="00FB1AB7">
        <w:rPr>
          <w:color w:val="000000" w:themeColor="text1"/>
          <w:szCs w:val="28"/>
        </w:rPr>
        <w:t>huyện.</w:t>
      </w:r>
    </w:p>
    <w:p w14:paraId="37CDE011" w14:textId="77777777" w:rsidR="00FD0200" w:rsidRPr="004968D2" w:rsidRDefault="00FD0200" w:rsidP="00FD0200">
      <w:pPr>
        <w:spacing w:before="100" w:after="0" w:line="240" w:lineRule="auto"/>
        <w:ind w:firstLine="720"/>
        <w:jc w:val="both"/>
        <w:rPr>
          <w:rFonts w:eastAsia="Times New Roman" w:cs="Times New Roman"/>
          <w:color w:val="222222"/>
          <w:szCs w:val="28"/>
        </w:rPr>
      </w:pPr>
      <w:r w:rsidRPr="004968D2">
        <w:rPr>
          <w:rFonts w:eastAsia="Times New Roman" w:cs="Times New Roman"/>
          <w:color w:val="000000"/>
          <w:szCs w:val="28"/>
        </w:rPr>
        <w:t>- Công tác tổ chức xây dựng lực lượn</w:t>
      </w:r>
      <w:r>
        <w:rPr>
          <w:rFonts w:eastAsia="Times New Roman" w:cs="Times New Roman"/>
          <w:color w:val="000000"/>
          <w:szCs w:val="28"/>
        </w:rPr>
        <w:t>g: Xây dựng, đào tạo, bồi dưỡng</w:t>
      </w:r>
      <w:r w:rsidRPr="004968D2">
        <w:rPr>
          <w:rFonts w:eastAsia="Times New Roman" w:cs="Times New Roman"/>
          <w:color w:val="000000"/>
          <w:szCs w:val="28"/>
        </w:rPr>
        <w:t xml:space="preserve"> đội ngũ cán bộ, người lao động trong cơ quan thanh tra; hợp tác quốc tế về công tác thanh tra (nếu có): </w:t>
      </w:r>
      <w:r>
        <w:rPr>
          <w:rFonts w:eastAsia="Times New Roman" w:cs="Times New Roman"/>
          <w:color w:val="000000"/>
          <w:szCs w:val="28"/>
        </w:rPr>
        <w:t>Hằng năm, Cơ quan Ủy ban Kiểm tra - Thanh tra huyện đều rà soát tiêu chuẩn, đối tượng để cho đi bồi dưỡng, đào tạo theo quy định.</w:t>
      </w:r>
    </w:p>
    <w:p w14:paraId="7019B813" w14:textId="77777777" w:rsidR="00FD0200" w:rsidRPr="007911C5" w:rsidRDefault="00FD0200" w:rsidP="00FD0200">
      <w:pPr>
        <w:spacing w:before="100" w:after="0" w:line="240" w:lineRule="auto"/>
        <w:ind w:firstLine="720"/>
        <w:jc w:val="both"/>
        <w:rPr>
          <w:rFonts w:eastAsia="Times New Roman" w:cs="Times New Roman"/>
          <w:b/>
          <w:color w:val="000000"/>
          <w:szCs w:val="28"/>
        </w:rPr>
      </w:pPr>
      <w:r w:rsidRPr="007911C5">
        <w:rPr>
          <w:rFonts w:eastAsia="Times New Roman" w:cs="Times New Roman"/>
          <w:b/>
          <w:color w:val="000000"/>
          <w:szCs w:val="28"/>
        </w:rPr>
        <w:t>3. Đánh giá vai trò của cơ quan thanh tra trong việc phát hiện, xử lý vi phạm pháp luật, tiêu cực, tham nhũng và góp phần nâng cao hiệu quả quản lý nhà nước, quản lý kinh tế - xã hội và việc chấp hành chính sách, pháp luật, nhiệm vụ kế hoạch nhà nước của cơ quan, tổ chức, cá nhân được thanh tra.</w:t>
      </w:r>
    </w:p>
    <w:p w14:paraId="25B7B12E" w14:textId="77777777" w:rsidR="00FD0200" w:rsidRDefault="00FD0200" w:rsidP="00FD0200">
      <w:pPr>
        <w:spacing w:before="100" w:after="0" w:line="240" w:lineRule="auto"/>
        <w:ind w:firstLine="720"/>
        <w:jc w:val="both"/>
      </w:pPr>
      <w:r>
        <w:t xml:space="preserve">- Chủ động xây dựng chương trình kế hoạch hoạt động công tác thanh tra năm 2022 trên 03 lĩnh vực công tác: Thanh tra; tiếp dân, giải quyết KNTC; phòng chống tham nhũng. </w:t>
      </w:r>
    </w:p>
    <w:p w14:paraId="13150A5B" w14:textId="77777777" w:rsidR="00FD0200" w:rsidRDefault="00FD0200" w:rsidP="00FD0200">
      <w:pPr>
        <w:spacing w:before="100" w:after="0" w:line="240" w:lineRule="auto"/>
        <w:ind w:firstLine="720"/>
        <w:jc w:val="both"/>
      </w:pPr>
      <w:r>
        <w:t xml:space="preserve">- Ban hành nhiều văn bản chỉ đạo thực hiện công tác: Thanh tra; tiếp dân, giải quyết khiếu nại, tố cáo và phòng chống tham nhũng; tham mưu các giải pháp tăng cường hiệu lực, hiệu quả quản lý nhà nước đối với các lĩnh vực quản lý kinh tế xã hội, nhất là các lĩnh vực nhạy cảm dễ xảy ra sai phạm, tham nhũng. </w:t>
      </w:r>
    </w:p>
    <w:p w14:paraId="293AF3F7" w14:textId="77777777" w:rsidR="00FD0200" w:rsidRPr="00C3100C" w:rsidRDefault="00FD0200" w:rsidP="00FD0200">
      <w:pPr>
        <w:spacing w:before="100" w:after="0" w:line="240" w:lineRule="auto"/>
        <w:ind w:firstLine="720"/>
        <w:jc w:val="both"/>
      </w:pPr>
      <w:r>
        <w:t>- Tổ chức kiểm tra, xác minh giải quyết các vụ việc khiếu nại, tố cáo, kiến nghị, phản ánh có dấu hiệu sai phạm, tiêu cực; tích cực chỉ đạo, đôn đốc các cơ quan, đơn vị thực hiện các kết luận thanh tra, kiểm tra, kiểm toán.</w:t>
      </w:r>
    </w:p>
    <w:p w14:paraId="2641F002" w14:textId="207D1484" w:rsidR="00205000" w:rsidRPr="002200A4" w:rsidRDefault="00205000" w:rsidP="00205000">
      <w:pPr>
        <w:spacing w:before="100" w:after="0" w:line="240" w:lineRule="auto"/>
        <w:ind w:firstLine="720"/>
        <w:jc w:val="both"/>
        <w:rPr>
          <w:rFonts w:eastAsia="Times New Roman" w:cs="Times New Roman"/>
          <w:b/>
          <w:color w:val="000000"/>
          <w:szCs w:val="28"/>
        </w:rPr>
      </w:pPr>
      <w:r w:rsidRPr="002200A4">
        <w:rPr>
          <w:rFonts w:eastAsia="Times New Roman" w:cs="Times New Roman"/>
          <w:b/>
          <w:color w:val="000000"/>
          <w:szCs w:val="28"/>
        </w:rPr>
        <w:t>4. Nguyên nhân của những tồn tại, hạn chế</w:t>
      </w:r>
      <w:r>
        <w:rPr>
          <w:rFonts w:eastAsia="Times New Roman" w:cs="Times New Roman"/>
          <w:b/>
          <w:color w:val="000000"/>
          <w:szCs w:val="28"/>
        </w:rPr>
        <w:t xml:space="preserve"> </w:t>
      </w:r>
      <w:r w:rsidRPr="002200A4">
        <w:rPr>
          <w:rFonts w:eastAsia="Times New Roman" w:cs="Times New Roman"/>
          <w:b/>
          <w:color w:val="000000"/>
          <w:szCs w:val="28"/>
        </w:rPr>
        <w:t>(</w:t>
      </w:r>
      <w:r w:rsidRPr="000550B4">
        <w:rPr>
          <w:rFonts w:eastAsia="Times New Roman" w:cs="Times New Roman"/>
          <w:b/>
          <w:i/>
          <w:color w:val="000000"/>
          <w:szCs w:val="28"/>
        </w:rPr>
        <w:t>chủ quan, khách quan</w:t>
      </w:r>
      <w:r w:rsidRPr="002200A4">
        <w:rPr>
          <w:rFonts w:eastAsia="Times New Roman" w:cs="Times New Roman"/>
          <w:b/>
          <w:color w:val="000000"/>
          <w:szCs w:val="28"/>
        </w:rPr>
        <w:t>)</w:t>
      </w:r>
      <w:r>
        <w:rPr>
          <w:rFonts w:eastAsia="Times New Roman" w:cs="Times New Roman"/>
          <w:b/>
          <w:color w:val="000000"/>
          <w:szCs w:val="28"/>
        </w:rPr>
        <w:t>:</w:t>
      </w:r>
    </w:p>
    <w:p w14:paraId="4AA14AE0" w14:textId="77777777" w:rsidR="00205000" w:rsidRDefault="00205000" w:rsidP="00205000">
      <w:pPr>
        <w:spacing w:before="100" w:after="0" w:line="240" w:lineRule="auto"/>
        <w:ind w:firstLine="720"/>
        <w:jc w:val="both"/>
      </w:pPr>
      <w:r w:rsidRPr="0093596C">
        <w:rPr>
          <w:i/>
        </w:rPr>
        <w:lastRenderedPageBreak/>
        <w:t>- Nguyên nhân khách quan:</w:t>
      </w:r>
      <w:r>
        <w:t xml:space="preserve"> Do chưa đảm bảo nguồn nhân lực của Cơ quan Ủy ban Kiểm tra - Thanh tra huyện nên quá trình xây dựng và phê duyệt kế hoạch tranh tra theo kế hoạch và đột xuất đã lựa chọn những lĩnh vực thường phát sinh sai phạm. </w:t>
      </w:r>
    </w:p>
    <w:p w14:paraId="28C25E86" w14:textId="77777777" w:rsidR="00205000" w:rsidRDefault="00205000" w:rsidP="00205000">
      <w:pPr>
        <w:spacing w:before="100" w:after="0" w:line="240" w:lineRule="auto"/>
        <w:ind w:firstLine="720"/>
        <w:jc w:val="both"/>
      </w:pPr>
      <w:r w:rsidRPr="0093596C">
        <w:rPr>
          <w:i/>
        </w:rPr>
        <w:t xml:space="preserve">- Nguyên nhân chủ quan: </w:t>
      </w:r>
      <w:r>
        <w:t xml:space="preserve">Năng lực của một số cán bộ, công chức làm công tác thanh tra có mặt còn hạn chế, chưa đảm bảo để mở rộng thanh tra đến các lĩnh vực khác.  </w:t>
      </w:r>
    </w:p>
    <w:p w14:paraId="13BFD435" w14:textId="77777777" w:rsidR="00FD0200" w:rsidRPr="00536EDE" w:rsidRDefault="00FD0200" w:rsidP="00FD0200">
      <w:pPr>
        <w:spacing w:before="100" w:after="0" w:line="240" w:lineRule="auto"/>
        <w:ind w:firstLine="720"/>
        <w:jc w:val="both"/>
        <w:rPr>
          <w:rFonts w:eastAsia="Times New Roman" w:cs="Times New Roman"/>
          <w:color w:val="222222"/>
          <w:szCs w:val="28"/>
        </w:rPr>
      </w:pPr>
      <w:r w:rsidRPr="00536EDE">
        <w:rPr>
          <w:rFonts w:eastAsia="Times New Roman" w:cs="Times New Roman"/>
          <w:b/>
          <w:bCs/>
          <w:color w:val="000000"/>
          <w:szCs w:val="28"/>
        </w:rPr>
        <w:t>III. PHƯƠNG HƯỚNG, NHIỆM VỤ (HOẶC CÁC NHIỆM VỤ TRỌNG TÂM) TRONG KỲ TIẾP THEO</w:t>
      </w:r>
    </w:p>
    <w:p w14:paraId="413CA356" w14:textId="77777777" w:rsidR="00FD0200" w:rsidRDefault="00FD0200" w:rsidP="00FD0200">
      <w:pPr>
        <w:spacing w:before="100" w:after="0" w:line="240" w:lineRule="auto"/>
        <w:ind w:firstLine="720"/>
        <w:jc w:val="both"/>
      </w:pPr>
      <w:r w:rsidRPr="003E11AD">
        <w:rPr>
          <w:b/>
        </w:rPr>
        <w:t>1.</w:t>
      </w:r>
      <w:r>
        <w:t xml:space="preserve"> Tiếp tục triển khai các cuộc thanh tra hành chính (thanh tra kinh tế, thanh tra trách nhiệm gắn với công vụ) theo kế hoạch đã được phê duyệt đầu năm. </w:t>
      </w:r>
    </w:p>
    <w:p w14:paraId="4E52E8EB" w14:textId="77777777" w:rsidR="00FD0200" w:rsidRDefault="00FD0200" w:rsidP="00FD0200">
      <w:pPr>
        <w:spacing w:before="100" w:after="0" w:line="240" w:lineRule="auto"/>
        <w:ind w:firstLine="720"/>
        <w:jc w:val="both"/>
      </w:pPr>
      <w:r w:rsidRPr="003E11AD">
        <w:rPr>
          <w:b/>
        </w:rPr>
        <w:t>2.</w:t>
      </w:r>
      <w:r>
        <w:t xml:space="preserve"> Tổ chức các cuộc thanh tra, kiểm tra đột xuất khi có nghi vấn có dấu hiệu vi phạm hoặc theo yêu cầu của các cơ quan có thẩm quyền... </w:t>
      </w:r>
    </w:p>
    <w:p w14:paraId="5DBE4E92" w14:textId="77777777" w:rsidR="00FD0200" w:rsidRDefault="00FD0200" w:rsidP="00FD0200">
      <w:pPr>
        <w:spacing w:before="100" w:after="0" w:line="240" w:lineRule="auto"/>
        <w:ind w:firstLine="720"/>
        <w:jc w:val="both"/>
      </w:pPr>
      <w:r w:rsidRPr="003E11AD">
        <w:rPr>
          <w:b/>
        </w:rPr>
        <w:t>3.</w:t>
      </w:r>
      <w:r>
        <w:t xml:space="preserve"> Chỉ đạo, đôn đốc các cấp, các ngành thực hiện các kết luận thanh tra, kiểm tra, và giải quyết khiếu nại, tố cáo, kiến nghị phản ánh theo quy định của pháp luật. </w:t>
      </w:r>
    </w:p>
    <w:p w14:paraId="68D910A7" w14:textId="77777777" w:rsidR="00FD0200" w:rsidRDefault="00FD0200" w:rsidP="00FD0200">
      <w:pPr>
        <w:spacing w:before="100" w:after="0" w:line="240" w:lineRule="auto"/>
        <w:ind w:firstLine="720"/>
        <w:jc w:val="both"/>
      </w:pPr>
      <w:r w:rsidRPr="003E11AD">
        <w:rPr>
          <w:b/>
        </w:rPr>
        <w:t xml:space="preserve"> 4.</w:t>
      </w:r>
      <w:r>
        <w:t xml:space="preserve"> Thực hiện nghiêm túc chế độ thông tin, báo cáo; tăng cường sự phối hợp giữa các cơ quan, tổ chức nhằm nâng cao chất lượng báo cáo bảo đảm có đầy đủ thông tin, phục vụ kịp thời công tác lãnh đạo, chỉ đạo và tổ chức thực hiện nhiệm vụ công tác thanh tra.</w:t>
      </w:r>
    </w:p>
    <w:p w14:paraId="6A60B9CC" w14:textId="77777777" w:rsidR="00FD0200" w:rsidRPr="00A25DE6" w:rsidRDefault="00FD0200" w:rsidP="00FD0200">
      <w:pPr>
        <w:spacing w:before="100" w:after="0" w:line="240" w:lineRule="auto"/>
        <w:ind w:firstLine="720"/>
        <w:jc w:val="both"/>
        <w:rPr>
          <w:rFonts w:eastAsia="Times New Roman" w:cs="Times New Roman"/>
          <w:color w:val="222222"/>
          <w:szCs w:val="28"/>
        </w:rPr>
      </w:pPr>
      <w:r w:rsidRPr="00A25DE6">
        <w:rPr>
          <w:rFonts w:eastAsia="Times New Roman" w:cs="Times New Roman"/>
          <w:b/>
          <w:bCs/>
          <w:color w:val="000000"/>
          <w:szCs w:val="28"/>
        </w:rPr>
        <w:t xml:space="preserve">IV. KIẾN NGHỊ VÀ ĐỀ XUẤT: </w:t>
      </w:r>
      <w:r w:rsidRPr="00A25DE6">
        <w:rPr>
          <w:rFonts w:eastAsia="Times New Roman" w:cs="Times New Roman"/>
          <w:bCs/>
          <w:color w:val="000000"/>
          <w:szCs w:val="28"/>
        </w:rPr>
        <w:t>Không</w:t>
      </w:r>
      <w:r w:rsidRPr="00A25DE6">
        <w:rPr>
          <w:rFonts w:eastAsia="Times New Roman" w:cs="Times New Roman"/>
          <w:color w:val="222222"/>
          <w:szCs w:val="28"/>
        </w:rPr>
        <w:t> </w:t>
      </w:r>
    </w:p>
    <w:p w14:paraId="1BC4ACDD" w14:textId="676BFCEB" w:rsidR="00FD0200" w:rsidRDefault="00FD0200" w:rsidP="00FD0200">
      <w:pPr>
        <w:pStyle w:val="BodyText2"/>
        <w:spacing w:before="100" w:after="0" w:line="240" w:lineRule="auto"/>
        <w:ind w:firstLine="720"/>
        <w:jc w:val="both"/>
        <w:rPr>
          <w:rFonts w:eastAsia="Times New Roman" w:cs="Times New Roman"/>
          <w:bCs/>
          <w:szCs w:val="28"/>
          <w:lang w:val="pt-BR"/>
        </w:rPr>
      </w:pPr>
      <w:r w:rsidRPr="001D1B0E">
        <w:rPr>
          <w:rFonts w:eastAsia="Times New Roman" w:cs="Times New Roman"/>
          <w:color w:val="222222"/>
          <w:sz w:val="24"/>
          <w:szCs w:val="24"/>
        </w:rPr>
        <w:t> </w:t>
      </w:r>
      <w:r w:rsidRPr="001D1B0E">
        <w:rPr>
          <w:rFonts w:eastAsia="Times New Roman" w:cs="Times New Roman"/>
          <w:bCs/>
          <w:snapToGrid w:val="0"/>
          <w:szCs w:val="28"/>
          <w:lang w:val="pt-BR"/>
        </w:rPr>
        <w:t xml:space="preserve">Trên đây là </w:t>
      </w:r>
      <w:r>
        <w:rPr>
          <w:rFonts w:eastAsia="Times New Roman" w:cs="Times New Roman"/>
          <w:bCs/>
          <w:szCs w:val="28"/>
        </w:rPr>
        <w:t>báo c</w:t>
      </w:r>
      <w:r w:rsidRPr="001D1B0E">
        <w:rPr>
          <w:rFonts w:eastAsia="Times New Roman" w:cs="Times New Roman"/>
          <w:bCs/>
          <w:szCs w:val="28"/>
        </w:rPr>
        <w:t xml:space="preserve">áo </w:t>
      </w:r>
      <w:r w:rsidRPr="001D1B0E">
        <w:rPr>
          <w:rFonts w:eastAsia="Batang" w:cs="Times New Roman"/>
          <w:color w:val="000000"/>
          <w:szCs w:val="28"/>
          <w:lang w:eastAsia="ko-KR"/>
        </w:rPr>
        <w:t>công tác thanh tra, kiể</w:t>
      </w:r>
      <w:r>
        <w:rPr>
          <w:rFonts w:eastAsia="Batang" w:cs="Times New Roman"/>
          <w:color w:val="000000"/>
          <w:szCs w:val="28"/>
          <w:lang w:eastAsia="ko-KR"/>
        </w:rPr>
        <w:t xml:space="preserve">m tra </w:t>
      </w:r>
      <w:r w:rsidR="00957E4B">
        <w:rPr>
          <w:rFonts w:eastAsia="Batang" w:cs="Times New Roman"/>
          <w:color w:val="000000"/>
          <w:szCs w:val="28"/>
          <w:lang w:eastAsia="ko-KR"/>
        </w:rPr>
        <w:t xml:space="preserve">trong </w:t>
      </w:r>
      <w:r>
        <w:rPr>
          <w:rFonts w:eastAsia="Batang" w:cs="Times New Roman"/>
          <w:color w:val="000000"/>
          <w:szCs w:val="28"/>
          <w:lang w:eastAsia="ko-KR"/>
        </w:rPr>
        <w:t>6 tháng đầu năm 2022</w:t>
      </w:r>
      <w:r>
        <w:rPr>
          <w:rFonts w:eastAsia="Times New Roman" w:cs="Times New Roman"/>
          <w:bCs/>
          <w:szCs w:val="28"/>
        </w:rPr>
        <w:t>; phương hướng, nhiệm vụ thời gian tới.</w:t>
      </w:r>
      <w:r>
        <w:rPr>
          <w:rFonts w:eastAsia="Times New Roman" w:cs="Times New Roman"/>
          <w:bCs/>
          <w:szCs w:val="28"/>
          <w:lang w:val="pt-BR"/>
        </w:rPr>
        <w:t xml:space="preserve"> Ủy ban nhân dân huyện Ia H’Drai báo cáo Thanh tra tỉnh theo dõi, tổng hợp</w:t>
      </w:r>
      <w:r w:rsidRPr="001D1B0E">
        <w:rPr>
          <w:rFonts w:eastAsia="Times New Roman" w:cs="Times New Roman"/>
          <w:bCs/>
          <w:szCs w:val="28"/>
          <w:lang w:val="pt-BR"/>
        </w:rPr>
        <w:t xml:space="preserve">./. </w:t>
      </w:r>
    </w:p>
    <w:p w14:paraId="63286762" w14:textId="77777777" w:rsidR="00FD0200" w:rsidRPr="00242C24" w:rsidRDefault="00FD0200" w:rsidP="00FD0200">
      <w:pPr>
        <w:pStyle w:val="BodyText2"/>
        <w:spacing w:before="100" w:after="0" w:line="240" w:lineRule="auto"/>
        <w:ind w:firstLine="720"/>
        <w:jc w:val="both"/>
        <w:rPr>
          <w:rFonts w:eastAsia="Times New Roman" w:cs="Times New Roman"/>
          <w:bCs/>
          <w:sz w:val="4"/>
          <w:szCs w:val="28"/>
          <w:lang w:val="pt-BR"/>
        </w:rPr>
      </w:pPr>
    </w:p>
    <w:tbl>
      <w:tblPr>
        <w:tblW w:w="0" w:type="auto"/>
        <w:tblLook w:val="04A0" w:firstRow="1" w:lastRow="0" w:firstColumn="1" w:lastColumn="0" w:noHBand="0" w:noVBand="1"/>
      </w:tblPr>
      <w:tblGrid>
        <w:gridCol w:w="4644"/>
        <w:gridCol w:w="4678"/>
      </w:tblGrid>
      <w:tr w:rsidR="00FD0200" w:rsidRPr="001D1B0E" w14:paraId="1E8679BD" w14:textId="77777777" w:rsidTr="007D0BAC">
        <w:tc>
          <w:tcPr>
            <w:tcW w:w="4644" w:type="dxa"/>
            <w:shd w:val="clear" w:color="auto" w:fill="auto"/>
          </w:tcPr>
          <w:p w14:paraId="20131749" w14:textId="77777777" w:rsidR="00FD0200" w:rsidRPr="001D1B0E" w:rsidRDefault="00FD0200" w:rsidP="007D0BAC">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17710897" w14:textId="77777777" w:rsidR="00FD0200" w:rsidRPr="001D1B0E" w:rsidRDefault="00FD0200" w:rsidP="007D0BA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tỉnh</w:t>
            </w:r>
            <w:r>
              <w:rPr>
                <w:rFonts w:eastAsia="Batang" w:cs="Times New Roman"/>
                <w:sz w:val="22"/>
                <w:szCs w:val="28"/>
                <w:lang w:val="it-IT" w:eastAsia="ko-KR"/>
              </w:rPr>
              <w:t xml:space="preserve"> (b/c)</w:t>
            </w:r>
            <w:r w:rsidRPr="001D1B0E">
              <w:rPr>
                <w:rFonts w:eastAsia="Batang" w:cs="Times New Roman"/>
                <w:sz w:val="22"/>
                <w:szCs w:val="28"/>
                <w:lang w:val="it-IT" w:eastAsia="ko-KR"/>
              </w:rPr>
              <w:t>;</w:t>
            </w:r>
          </w:p>
          <w:p w14:paraId="66633DC1" w14:textId="77777777" w:rsidR="00FD0200" w:rsidRDefault="00FD0200" w:rsidP="007D0BA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w:t>
            </w:r>
            <w:r>
              <w:rPr>
                <w:rFonts w:eastAsia="Batang" w:cs="Times New Roman"/>
                <w:sz w:val="22"/>
                <w:szCs w:val="28"/>
                <w:lang w:val="it-IT" w:eastAsia="ko-KR"/>
              </w:rPr>
              <w:t xml:space="preserve"> CT</w:t>
            </w:r>
            <w:bookmarkStart w:id="0" w:name="_GoBack"/>
            <w:bookmarkEnd w:id="0"/>
            <w:r>
              <w:rPr>
                <w:rFonts w:eastAsia="Batang" w:cs="Times New Roman"/>
                <w:sz w:val="22"/>
                <w:szCs w:val="28"/>
                <w:lang w:val="it-IT" w:eastAsia="ko-KR"/>
              </w:rPr>
              <w:t>, các PCT UBND huyện</w:t>
            </w:r>
            <w:r w:rsidRPr="001D1B0E">
              <w:rPr>
                <w:rFonts w:eastAsia="Batang" w:cs="Times New Roman"/>
                <w:sz w:val="22"/>
                <w:szCs w:val="28"/>
                <w:lang w:val="it-IT" w:eastAsia="ko-KR"/>
              </w:rPr>
              <w:t>;</w:t>
            </w:r>
          </w:p>
          <w:p w14:paraId="0844F819" w14:textId="77777777" w:rsidR="00FD0200" w:rsidRDefault="00FD0200" w:rsidP="007D0BA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Cơ quan UBKT-TTr huyện;</w:t>
            </w:r>
          </w:p>
          <w:p w14:paraId="58EE8889" w14:textId="77777777" w:rsidR="00FD0200" w:rsidRPr="001D1B0E" w:rsidRDefault="00FD0200" w:rsidP="007D0BAC">
            <w:pPr>
              <w:spacing w:after="0" w:line="240" w:lineRule="auto"/>
              <w:jc w:val="both"/>
              <w:rPr>
                <w:rFonts w:eastAsia="Batang" w:cs="Times New Roman"/>
                <w:sz w:val="22"/>
                <w:szCs w:val="28"/>
                <w:lang w:val="it-IT" w:eastAsia="ko-KR"/>
              </w:rPr>
            </w:pPr>
            <w:r>
              <w:rPr>
                <w:rFonts w:eastAsia="Batang" w:cs="Times New Roman"/>
                <w:bCs/>
                <w:sz w:val="22"/>
                <w:szCs w:val="28"/>
                <w:lang w:eastAsia="ko-KR"/>
              </w:rPr>
              <w:t xml:space="preserve">- </w:t>
            </w:r>
            <w:r w:rsidRPr="00C8773A">
              <w:rPr>
                <w:rFonts w:eastAsia="Batang" w:cs="Times New Roman"/>
                <w:bCs/>
                <w:sz w:val="22"/>
                <w:szCs w:val="28"/>
                <w:lang w:eastAsia="ko-KR"/>
              </w:rPr>
              <w:t xml:space="preserve">Trang thông tin điện tử huyện </w:t>
            </w:r>
            <w:r w:rsidRPr="00C8773A">
              <w:rPr>
                <w:rFonts w:eastAsia="Batang" w:cs="Times New Roman"/>
                <w:bCs/>
                <w:sz w:val="22"/>
                <w:szCs w:val="28"/>
                <w:lang w:val="it-IT" w:eastAsia="ko-KR"/>
              </w:rPr>
              <w:t>(công khai)</w:t>
            </w:r>
            <w:r w:rsidRPr="00C8773A">
              <w:rPr>
                <w:rFonts w:eastAsia="Batang" w:cs="Times New Roman"/>
                <w:bCs/>
                <w:sz w:val="22"/>
                <w:szCs w:val="28"/>
                <w:lang w:eastAsia="ko-KR"/>
              </w:rPr>
              <w:t>;</w:t>
            </w:r>
          </w:p>
          <w:p w14:paraId="51F8C51D" w14:textId="77777777" w:rsidR="00FD0200" w:rsidRPr="001D1B0E" w:rsidRDefault="00FD0200" w:rsidP="007D0BA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Lưu VT</w:t>
            </w:r>
            <w:r>
              <w:rPr>
                <w:rFonts w:eastAsia="Batang" w:cs="Times New Roman"/>
                <w:sz w:val="22"/>
                <w:szCs w:val="28"/>
                <w:lang w:val="it-IT" w:eastAsia="ko-KR"/>
              </w:rPr>
              <w:t>-LT</w:t>
            </w:r>
            <w:r w:rsidRPr="001D1B0E">
              <w:rPr>
                <w:rFonts w:eastAsia="Batang" w:cs="Times New Roman"/>
                <w:sz w:val="22"/>
                <w:szCs w:val="28"/>
                <w:lang w:val="it-IT" w:eastAsia="ko-KR"/>
              </w:rPr>
              <w:t>.</w:t>
            </w:r>
          </w:p>
          <w:p w14:paraId="4FAEBF1A" w14:textId="77777777" w:rsidR="00FD0200" w:rsidRPr="001D1B0E" w:rsidRDefault="00FD0200" w:rsidP="007D0BAC">
            <w:pPr>
              <w:spacing w:after="0" w:line="240" w:lineRule="auto"/>
              <w:jc w:val="both"/>
              <w:rPr>
                <w:rFonts w:eastAsia="Batang" w:cs="Times New Roman"/>
                <w:b/>
                <w:szCs w:val="28"/>
                <w:lang w:val="it-IT" w:eastAsia="ko-KR"/>
              </w:rPr>
            </w:pPr>
          </w:p>
        </w:tc>
        <w:tc>
          <w:tcPr>
            <w:tcW w:w="4678" w:type="dxa"/>
            <w:shd w:val="clear" w:color="auto" w:fill="auto"/>
          </w:tcPr>
          <w:p w14:paraId="7DE632EA" w14:textId="77777777" w:rsidR="00FD0200" w:rsidRPr="00F24D89" w:rsidRDefault="00FD0200" w:rsidP="007D0BAC">
            <w:pPr>
              <w:spacing w:after="0" w:line="240" w:lineRule="auto"/>
              <w:jc w:val="center"/>
              <w:rPr>
                <w:rFonts w:eastAsia="Batang" w:cs="Times New Roman"/>
                <w:b/>
                <w:szCs w:val="28"/>
                <w:lang w:val="it-IT" w:eastAsia="ko-KR"/>
              </w:rPr>
            </w:pPr>
            <w:r w:rsidRPr="00F24D89">
              <w:rPr>
                <w:rFonts w:eastAsia="Batang" w:cs="Times New Roman"/>
                <w:b/>
                <w:szCs w:val="28"/>
                <w:lang w:val="it-IT" w:eastAsia="ko-KR"/>
              </w:rPr>
              <w:t>TM. ỦY BAN NHÂN DÂN</w:t>
            </w:r>
          </w:p>
          <w:p w14:paraId="033C3F7C" w14:textId="77777777" w:rsidR="00FD0200" w:rsidRDefault="00FD0200" w:rsidP="007D0BAC">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Pr="00F24D89">
              <w:rPr>
                <w:rFonts w:eastAsia="Batang" w:cs="Times New Roman"/>
                <w:b/>
                <w:szCs w:val="28"/>
                <w:lang w:val="it-IT" w:eastAsia="ko-KR"/>
              </w:rPr>
              <w:t>CHỦ TỊCH</w:t>
            </w:r>
          </w:p>
          <w:p w14:paraId="395C30EB" w14:textId="77777777" w:rsidR="00FD0200" w:rsidRPr="00F24D89" w:rsidRDefault="00FD0200" w:rsidP="007D0BA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20CD7C0B" w14:textId="77777777" w:rsidR="00FD0200" w:rsidRDefault="00FD0200" w:rsidP="007D0BAC">
            <w:pPr>
              <w:spacing w:after="0" w:line="240" w:lineRule="auto"/>
              <w:jc w:val="center"/>
              <w:rPr>
                <w:rFonts w:eastAsia="Batang" w:cs="Times New Roman"/>
                <w:b/>
                <w:szCs w:val="28"/>
                <w:lang w:val="it-IT" w:eastAsia="ko-KR"/>
              </w:rPr>
            </w:pPr>
          </w:p>
          <w:p w14:paraId="061C8638" w14:textId="77777777" w:rsidR="00FD0200" w:rsidRDefault="00FD0200" w:rsidP="007D0BAC">
            <w:pPr>
              <w:spacing w:after="0" w:line="240" w:lineRule="auto"/>
              <w:jc w:val="center"/>
              <w:rPr>
                <w:rFonts w:eastAsia="Batang" w:cs="Times New Roman"/>
                <w:b/>
                <w:szCs w:val="28"/>
                <w:lang w:val="it-IT" w:eastAsia="ko-KR"/>
              </w:rPr>
            </w:pPr>
          </w:p>
          <w:p w14:paraId="0F55CC1E" w14:textId="77777777" w:rsidR="00FD0200" w:rsidRDefault="00FD0200" w:rsidP="007D0BAC">
            <w:pPr>
              <w:spacing w:after="0" w:line="240" w:lineRule="auto"/>
              <w:jc w:val="center"/>
              <w:rPr>
                <w:rFonts w:eastAsia="Batang" w:cs="Times New Roman"/>
                <w:b/>
                <w:szCs w:val="28"/>
                <w:lang w:val="it-IT" w:eastAsia="ko-KR"/>
              </w:rPr>
            </w:pPr>
          </w:p>
          <w:p w14:paraId="1D157DFE" w14:textId="77777777" w:rsidR="009446C8" w:rsidRDefault="009446C8" w:rsidP="007D0BAC">
            <w:pPr>
              <w:spacing w:after="0" w:line="240" w:lineRule="auto"/>
              <w:jc w:val="center"/>
              <w:rPr>
                <w:rFonts w:eastAsia="Batang" w:cs="Times New Roman"/>
                <w:b/>
                <w:szCs w:val="28"/>
                <w:lang w:val="it-IT" w:eastAsia="ko-KR"/>
              </w:rPr>
            </w:pPr>
          </w:p>
          <w:p w14:paraId="69845018" w14:textId="77777777" w:rsidR="00FD0200" w:rsidRDefault="00FD0200" w:rsidP="007D0BAC">
            <w:pPr>
              <w:spacing w:after="0" w:line="240" w:lineRule="auto"/>
              <w:jc w:val="center"/>
              <w:rPr>
                <w:rFonts w:eastAsia="Batang" w:cs="Times New Roman"/>
                <w:b/>
                <w:szCs w:val="28"/>
                <w:lang w:val="it-IT" w:eastAsia="ko-KR"/>
              </w:rPr>
            </w:pPr>
          </w:p>
          <w:p w14:paraId="1401A793" w14:textId="77777777" w:rsidR="00FD0200" w:rsidRPr="001D1B0E" w:rsidRDefault="00FD0200" w:rsidP="007D0BAC">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 Nguyễn Tiến Dũng</w:t>
            </w:r>
          </w:p>
        </w:tc>
      </w:tr>
    </w:tbl>
    <w:p w14:paraId="27F8F824" w14:textId="77777777" w:rsidR="00FD0200" w:rsidRPr="00C8310E" w:rsidRDefault="00FD0200" w:rsidP="00FD0200">
      <w:pPr>
        <w:spacing w:after="120" w:line="240" w:lineRule="auto"/>
        <w:ind w:firstLine="720"/>
        <w:jc w:val="both"/>
        <w:rPr>
          <w:rFonts w:eastAsia="Times New Roman" w:cs="Times New Roman"/>
          <w:color w:val="222222"/>
          <w:sz w:val="24"/>
          <w:szCs w:val="24"/>
        </w:rPr>
      </w:pPr>
    </w:p>
    <w:p w14:paraId="7992B6DD" w14:textId="781BDF8B" w:rsidR="00DC3D08" w:rsidRDefault="00FD0200" w:rsidP="00D66A4A">
      <w:pPr>
        <w:spacing w:after="0" w:line="240" w:lineRule="auto"/>
        <w:rPr>
          <w:rFonts w:eastAsia="Times New Roman" w:cs="Times New Roman"/>
          <w:color w:val="222222"/>
          <w:sz w:val="24"/>
          <w:szCs w:val="24"/>
        </w:rPr>
        <w:sectPr w:rsidR="00DC3D08" w:rsidSect="004E2C91">
          <w:headerReference w:type="default" r:id="rId7"/>
          <w:pgSz w:w="11907" w:h="16840" w:code="9"/>
          <w:pgMar w:top="993" w:right="851" w:bottom="709" w:left="1701" w:header="426" w:footer="355" w:gutter="0"/>
          <w:cols w:space="720"/>
          <w:docGrid w:linePitch="381"/>
        </w:sectPr>
      </w:pPr>
      <w:r w:rsidRPr="00C8310E">
        <w:rPr>
          <w:rFonts w:eastAsia="Times New Roman" w:cs="Times New Roman"/>
          <w:color w:val="333333"/>
          <w:sz w:val="24"/>
          <w:szCs w:val="24"/>
          <w:shd w:val="clear" w:color="auto" w:fill="FFFFFF"/>
        </w:rPr>
        <w:t> </w:t>
      </w:r>
    </w:p>
    <w:p w14:paraId="0C7E3872" w14:textId="77777777" w:rsidR="00E460C8" w:rsidRDefault="00E460C8" w:rsidP="00A25DE6">
      <w:pPr>
        <w:spacing w:after="0" w:line="240" w:lineRule="auto"/>
        <w:jc w:val="center"/>
        <w:rPr>
          <w:rFonts w:eastAsia="Times New Roman" w:cs="Times New Roman"/>
          <w:b/>
          <w:bCs/>
          <w:color w:val="000000"/>
          <w:sz w:val="20"/>
          <w:szCs w:val="20"/>
        </w:rPr>
      </w:pPr>
    </w:p>
    <w:sectPr w:rsidR="00E460C8" w:rsidSect="00E460C8">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4A249" w14:textId="77777777" w:rsidR="003977D8" w:rsidRDefault="003977D8" w:rsidP="00813060">
      <w:pPr>
        <w:spacing w:after="0" w:line="240" w:lineRule="auto"/>
      </w:pPr>
      <w:r>
        <w:separator/>
      </w:r>
    </w:p>
  </w:endnote>
  <w:endnote w:type="continuationSeparator" w:id="0">
    <w:p w14:paraId="701481F9" w14:textId="77777777" w:rsidR="003977D8" w:rsidRDefault="003977D8" w:rsidP="0081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83665" w14:textId="77777777" w:rsidR="003977D8" w:rsidRDefault="003977D8" w:rsidP="00813060">
      <w:pPr>
        <w:spacing w:after="0" w:line="240" w:lineRule="auto"/>
      </w:pPr>
      <w:r>
        <w:separator/>
      </w:r>
    </w:p>
  </w:footnote>
  <w:footnote w:type="continuationSeparator" w:id="0">
    <w:p w14:paraId="2960E3C9" w14:textId="77777777" w:rsidR="003977D8" w:rsidRDefault="003977D8" w:rsidP="00813060">
      <w:pPr>
        <w:spacing w:after="0" w:line="240" w:lineRule="auto"/>
      </w:pPr>
      <w:r>
        <w:continuationSeparator/>
      </w:r>
    </w:p>
  </w:footnote>
  <w:footnote w:id="1">
    <w:p w14:paraId="4B7D3F1B" w14:textId="77777777" w:rsidR="00FD0200" w:rsidRPr="0050355C" w:rsidRDefault="00FD0200" w:rsidP="00FD0200">
      <w:pPr>
        <w:widowControl w:val="0"/>
        <w:spacing w:before="120" w:after="120" w:line="240" w:lineRule="auto"/>
        <w:ind w:firstLine="720"/>
        <w:jc w:val="both"/>
      </w:pPr>
      <w:r>
        <w:rPr>
          <w:sz w:val="20"/>
          <w:szCs w:val="20"/>
          <w:vertAlign w:val="superscript"/>
        </w:rPr>
        <w:t>(</w:t>
      </w:r>
      <w:r w:rsidRPr="0050355C">
        <w:rPr>
          <w:rStyle w:val="FootnoteReference"/>
          <w:sz w:val="20"/>
          <w:szCs w:val="20"/>
        </w:rPr>
        <w:footnoteRef/>
      </w:r>
      <w:r>
        <w:rPr>
          <w:sz w:val="20"/>
          <w:szCs w:val="20"/>
          <w:vertAlign w:val="superscript"/>
        </w:rPr>
        <w:t>)</w:t>
      </w:r>
      <w:r w:rsidRPr="0050355C">
        <w:rPr>
          <w:sz w:val="20"/>
          <w:szCs w:val="20"/>
        </w:rPr>
        <w:t xml:space="preserve"> </w:t>
      </w:r>
      <w:r w:rsidRPr="0050355C">
        <w:rPr>
          <w:rFonts w:eastAsia="Times New Roman" w:cs="Times New Roman"/>
          <w:color w:val="000000"/>
          <w:spacing w:val="-4"/>
          <w:sz w:val="20"/>
          <w:szCs w:val="20"/>
        </w:rPr>
        <w:t>Quyết định số 373/QĐ-UBND ngày 14 tháng 02 năm 2021 về việc phê duyệt  Kế hoạch thanh tra năm 2022 của</w:t>
      </w:r>
      <w:r w:rsidRPr="0050355C">
        <w:rPr>
          <w:rFonts w:eastAsia="Batang" w:cs="Times New Roman"/>
          <w:sz w:val="20"/>
          <w:szCs w:val="20"/>
          <w:lang w:val="nl-NL" w:eastAsia="ko-KR"/>
        </w:rPr>
        <w:t xml:space="preserve"> </w:t>
      </w:r>
      <w:r w:rsidRPr="0050355C">
        <w:rPr>
          <w:rFonts w:eastAsia="Times New Roman" w:cs="Times New Roman"/>
          <w:color w:val="000000"/>
          <w:spacing w:val="-4"/>
          <w:sz w:val="20"/>
          <w:szCs w:val="20"/>
          <w:lang w:val="nl-NL"/>
        </w:rPr>
        <w:t>Cơ quan Ủy ban Kiểm tra - Thanh tra huyện</w:t>
      </w:r>
      <w:r w:rsidRPr="0050355C">
        <w:rPr>
          <w:rFonts w:eastAsia="Times New Roman" w:cs="Times New Roman"/>
          <w:color w:val="000000"/>
          <w:spacing w:val="-4"/>
          <w:sz w:val="20"/>
          <w:szCs w:val="20"/>
        </w:rPr>
        <w:t>;</w:t>
      </w:r>
      <w:r w:rsidRPr="0050355C">
        <w:rPr>
          <w:spacing w:val="6"/>
          <w:sz w:val="20"/>
          <w:szCs w:val="20"/>
        </w:rPr>
        <w:t xml:space="preserve"> </w:t>
      </w:r>
      <w:r w:rsidRPr="0050355C">
        <w:rPr>
          <w:rFonts w:eastAsia="Times New Roman" w:cs="Times New Roman"/>
          <w:color w:val="000000"/>
          <w:spacing w:val="-4"/>
          <w:sz w:val="20"/>
          <w:szCs w:val="20"/>
        </w:rPr>
        <w:t>Quyết định số 47/QĐ-UBND  ngày 08/3/2022 phê duyệt bổ sung Kế hoạch thanh tra năm 2022 của</w:t>
      </w:r>
      <w:r w:rsidRPr="0050355C">
        <w:rPr>
          <w:rFonts w:eastAsia="Times New Roman" w:cs="Times New Roman"/>
          <w:color w:val="000000"/>
          <w:spacing w:val="-4"/>
          <w:sz w:val="20"/>
          <w:szCs w:val="20"/>
          <w:lang w:val="nl-NL"/>
        </w:rPr>
        <w:t xml:space="preserve"> Cơ quan Ủy ban Kiểm tra - Thanh tra huyện.</w:t>
      </w:r>
    </w:p>
  </w:footnote>
  <w:footnote w:id="2">
    <w:p w14:paraId="1EEAB95D" w14:textId="77777777" w:rsidR="00FD0200" w:rsidRPr="00BC1012" w:rsidRDefault="00FD0200" w:rsidP="00FD0200">
      <w:pPr>
        <w:pStyle w:val="FootnoteText"/>
        <w:spacing w:before="120" w:after="120"/>
        <w:ind w:firstLine="720"/>
        <w:jc w:val="both"/>
        <w:rPr>
          <w:szCs w:val="28"/>
          <w:vertAlign w:val="superscript"/>
          <w:lang w:val="nl-NL"/>
        </w:rPr>
      </w:pPr>
      <w:r w:rsidRPr="00BC1012">
        <w:rPr>
          <w:szCs w:val="28"/>
          <w:vertAlign w:val="superscript"/>
          <w:lang w:val="nl-NL"/>
        </w:rPr>
        <w:t>(</w:t>
      </w:r>
      <w:r w:rsidRPr="00BC1012">
        <w:rPr>
          <w:rStyle w:val="FootnoteReference"/>
        </w:rPr>
        <w:footnoteRef/>
      </w:r>
      <w:r w:rsidRPr="00BC1012">
        <w:rPr>
          <w:szCs w:val="28"/>
          <w:vertAlign w:val="superscript"/>
          <w:lang w:val="nl-NL"/>
        </w:rPr>
        <w:t xml:space="preserve">)  </w:t>
      </w:r>
      <w:r w:rsidRPr="00BC1012">
        <w:rPr>
          <w:szCs w:val="28"/>
          <w:lang w:val="nl-NL"/>
        </w:rPr>
        <w:t>Quyết định 01/QĐ-CQUBKT-TTr ngày 17/02/2022 của Trưởng Cơ quan Ủy ban kiểm tra - Thanh tra</w:t>
      </w:r>
      <w:r w:rsidRPr="00BC1012">
        <w:rPr>
          <w:szCs w:val="28"/>
          <w:vertAlign w:val="superscript"/>
          <w:lang w:val="nl-NL"/>
        </w:rPr>
        <w:t xml:space="preserve"> </w:t>
      </w:r>
      <w:r w:rsidRPr="00BC1012">
        <w:rPr>
          <w:szCs w:val="28"/>
          <w:lang w:val="en-US"/>
        </w:rPr>
        <w:t>về thanh tra việc chấp hành các quy định của pháp luật về quản lý tài chính, mua sắm; quản lý, sử dụng tài sản công đối với Trung tâm Môi trường và Dịch vụ đô thị huyện;</w:t>
      </w:r>
      <w:r w:rsidRPr="00BC1012">
        <w:rPr>
          <w:szCs w:val="28"/>
          <w:vertAlign w:val="superscript"/>
          <w:lang w:val="nl-NL"/>
        </w:rPr>
        <w:t xml:space="preserve"> </w:t>
      </w:r>
      <w:r w:rsidRPr="00BC1012">
        <w:rPr>
          <w:lang w:val="nl-NL"/>
        </w:rPr>
        <w:t>Quyết định 03/QĐ-CQUBKT-TTr ngày 30/3/2022 của Trưởng Cơ quan Ủy ban kiểm tra - Thanh tra v</w:t>
      </w:r>
      <w:r w:rsidRPr="00BC1012">
        <w:rPr>
          <w:lang w:val="fr-FR"/>
        </w:rPr>
        <w:t>ề thanh tra việc cấp giấy chứng nhận quyền sử dụng đất trên địa bàn huyện huyện Ia H’Drai;</w:t>
      </w:r>
      <w:r w:rsidRPr="00BC1012">
        <w:rPr>
          <w:bCs/>
          <w:color w:val="FF0000"/>
          <w:lang w:val="nl-NL"/>
        </w:rPr>
        <w:t xml:space="preserve"> </w:t>
      </w:r>
      <w:r w:rsidRPr="00BC1012">
        <w:rPr>
          <w:bCs/>
          <w:lang w:val="nl-NL"/>
        </w:rPr>
        <w:t>Quyết định 05/QĐ-CQUBKT-TTr ngày 27/5 /2022 của Trưởng Cơ quan Ủy ban kiểm tra - Thanh tra v</w:t>
      </w:r>
      <w:r w:rsidRPr="00BC1012">
        <w:rPr>
          <w:bCs/>
          <w:lang w:val="fr-FR"/>
        </w:rPr>
        <w:t>ề thanh tra việc chấp hành các quy định của pháp luật về quản lý tài chính tại Trường Tiểu học-Trung học cơ sở Nguyễn Du.</w:t>
      </w:r>
    </w:p>
  </w:footnote>
  <w:footnote w:id="3">
    <w:p w14:paraId="2DD5F45C" w14:textId="77777777" w:rsidR="00FD0200" w:rsidRPr="006E2AEC" w:rsidRDefault="00FD0200" w:rsidP="00FD0200">
      <w:pPr>
        <w:pStyle w:val="FootnoteText"/>
        <w:jc w:val="both"/>
        <w:rPr>
          <w:i/>
          <w:lang w:val="en-US"/>
        </w:rPr>
      </w:pPr>
      <w:r>
        <w:rPr>
          <w:lang w:val="en-US"/>
        </w:rPr>
        <w:t xml:space="preserve">   </w:t>
      </w:r>
      <w:r>
        <w:rPr>
          <w:vertAlign w:val="superscript"/>
          <w:lang w:val="en-US"/>
        </w:rPr>
        <w:t>(</w:t>
      </w:r>
      <w:r>
        <w:rPr>
          <w:rStyle w:val="FootnoteReference"/>
        </w:rPr>
        <w:footnoteRef/>
      </w:r>
      <w:r>
        <w:rPr>
          <w:vertAlign w:val="superscript"/>
          <w:lang w:val="en-US"/>
        </w:rPr>
        <w:t>)</w:t>
      </w:r>
      <w:r>
        <w:t xml:space="preserve"> </w:t>
      </w:r>
      <w:r>
        <w:rPr>
          <w:lang w:val="en-US"/>
        </w:rPr>
        <w:t>- Công tác PCTN</w:t>
      </w:r>
      <w:r w:rsidRPr="00926254">
        <w:rPr>
          <w:lang w:val="en-US"/>
        </w:rPr>
        <w:t xml:space="preserve"> 08 văn bản cự thể:</w:t>
      </w:r>
      <w:r>
        <w:rPr>
          <w:i/>
          <w:lang w:val="en-US"/>
        </w:rPr>
        <w:t xml:space="preserve"> </w:t>
      </w:r>
      <w:r w:rsidRPr="006E2AEC">
        <w:rPr>
          <w:i/>
          <w:lang w:val="en-US"/>
        </w:rPr>
        <w:t xml:space="preserve">Kế hoạch số 18/KH-UBND, ngày 09/02/2022 của Ủy ban nhân dân huyện Ia H’Drai về triển khai công tác phòng, chống tham nhũng và thực hiện Chỉ thị số 10/CT-TTg ngày 22 tháng 4 năm 2019 của Thủ tướng Chính phủ trên địa bàn huyện Ia H’Drai năm 2022; Công văn số 249/UBND-TH, ngày 17/02/2022 của UBND huyện Ia H’Drai về việc triển khai công tác phòng, chống tham nhũng, tiêu cực năm 2022; Quyết định số 34/QĐ-UBND, ngày 14/02/2022 của UBND huyện Ia H’Drai về Ban hành Chương trình hành động của Ủy ban nhân dân huyện Ia H’Drai về thực hành </w:t>
      </w:r>
      <w:r w:rsidRPr="006E2AEC">
        <w:rPr>
          <w:i/>
        </w:rPr>
        <w:t>tiết kiệm, chống lãng phí năm 2022; Kế hoạch số 30/KH-UBND ngày 28/02/2022 về việc thực hiện kê khai, công khai bản kê khai tài sản, thu nhập năm 2022 trên địa bàn huyện Ia H’Drai năm 2022</w:t>
      </w:r>
      <w:r w:rsidRPr="006E2AEC">
        <w:rPr>
          <w:i/>
          <w:lang w:val="en-US"/>
        </w:rPr>
        <w:t>;Công văn số 450/UBND-TH, ngày 25/3/2022 về việc thực hiện công khai, minh bạch theo quy định của Luật phòng, chống tham nhũng; Kế hoạch số 71/KH-UBND  ngày 19/4/2022  thực hiện các giải pháp nâng  cao chất  lượng công tác phòng, chống tham nhũng trên địa bàn huyện Ia H’Drai; Kế hoạch số 82/KH-UBND ngày 29/4/2022 Kế hoạch luân chuyển công chức, viên chức không giữ chức vụ lãnh đạo, quản lý; Kế hoạch số 83/KH-UBND ngày 04/5/2022</w:t>
      </w:r>
      <w:r w:rsidRPr="006E2AEC">
        <w:rPr>
          <w:lang w:val="en-US"/>
        </w:rPr>
        <w:t xml:space="preserve"> </w:t>
      </w:r>
      <w:r w:rsidRPr="006E2AEC">
        <w:rPr>
          <w:i/>
          <w:lang w:val="en-US"/>
        </w:rPr>
        <w:t>Kế hoạch</w:t>
      </w:r>
      <w:r w:rsidRPr="006E2AEC">
        <w:rPr>
          <w:lang w:val="en-US"/>
        </w:rPr>
        <w:t xml:space="preserve"> </w:t>
      </w:r>
      <w:r w:rsidRPr="006E2AEC">
        <w:rPr>
          <w:i/>
          <w:lang w:val="en-US"/>
        </w:rPr>
        <w:t>đánh giá công tác phòng, chống tham nhũng</w:t>
      </w:r>
      <w:r>
        <w:rPr>
          <w:i/>
          <w:lang w:val="en-US"/>
        </w:rPr>
        <w:t xml:space="preserve"> </w:t>
      </w:r>
      <w:r w:rsidRPr="006E2AEC">
        <w:rPr>
          <w:i/>
          <w:lang w:val="en-US"/>
        </w:rPr>
        <w:t>năm 2021của huyện Ia H’Drai.</w:t>
      </w:r>
    </w:p>
    <w:p w14:paraId="040C4385" w14:textId="77777777" w:rsidR="00FD0200" w:rsidRDefault="00FD0200" w:rsidP="00FD0200">
      <w:pPr>
        <w:pStyle w:val="FootnoteText"/>
        <w:jc w:val="both"/>
        <w:rPr>
          <w:i/>
          <w:lang w:val="en-US"/>
        </w:rPr>
      </w:pPr>
      <w:r>
        <w:rPr>
          <w:i/>
          <w:lang w:val="en-US"/>
        </w:rPr>
        <w:t xml:space="preserve">       - </w:t>
      </w:r>
      <w:r w:rsidRPr="00762115">
        <w:rPr>
          <w:lang w:val="en-US"/>
        </w:rPr>
        <w:t>Công tác thanh tra</w:t>
      </w:r>
      <w:r>
        <w:rPr>
          <w:lang w:val="en-US"/>
        </w:rPr>
        <w:t xml:space="preserve"> </w:t>
      </w:r>
      <w:r w:rsidRPr="00762115">
        <w:rPr>
          <w:lang w:val="en-US"/>
        </w:rPr>
        <w:t>02 văn bản cự thể:</w:t>
      </w:r>
      <w:r>
        <w:rPr>
          <w:i/>
          <w:lang w:val="en-US"/>
        </w:rPr>
        <w:t xml:space="preserve"> </w:t>
      </w:r>
      <w:r w:rsidRPr="00176A2F">
        <w:rPr>
          <w:rFonts w:eastAsiaTheme="minorHAnsi"/>
          <w:i/>
          <w:shd w:val="clear" w:color="auto" w:fill="FFFFFF"/>
          <w:lang w:val="en-US" w:eastAsia="en-US"/>
        </w:rPr>
        <w:t>Quyết định số 373/QĐ-UBND ngày 14/12/2021 Quyết định</w:t>
      </w:r>
      <w:r>
        <w:rPr>
          <w:rFonts w:eastAsiaTheme="minorHAnsi"/>
          <w:sz w:val="28"/>
          <w:szCs w:val="28"/>
          <w:shd w:val="clear" w:color="auto" w:fill="FFFFFF"/>
          <w:lang w:val="en-US" w:eastAsia="en-US"/>
        </w:rPr>
        <w:t xml:space="preserve"> </w:t>
      </w:r>
      <w:r w:rsidRPr="00176A2F">
        <w:rPr>
          <w:i/>
          <w:lang w:val="en-US"/>
        </w:rPr>
        <w:t>Phê duyệt Kế hoạch thanh tra năm 2022</w:t>
      </w:r>
      <w:r>
        <w:rPr>
          <w:i/>
          <w:lang w:val="en-US"/>
        </w:rPr>
        <w:t xml:space="preserve"> </w:t>
      </w:r>
      <w:r w:rsidRPr="00176A2F">
        <w:rPr>
          <w:i/>
          <w:lang w:val="en-US"/>
        </w:rPr>
        <w:t>của Cơ quan Ủy ban Kiểm</w:t>
      </w:r>
      <w:r>
        <w:rPr>
          <w:i/>
          <w:lang w:val="en-US"/>
        </w:rPr>
        <w:t xml:space="preserve"> </w:t>
      </w:r>
      <w:r w:rsidRPr="00176A2F">
        <w:rPr>
          <w:i/>
          <w:lang w:val="en-US"/>
        </w:rPr>
        <w:t>tra -Thanh tra huyện Ia H’Drai</w:t>
      </w:r>
      <w:r>
        <w:rPr>
          <w:i/>
          <w:lang w:val="en-US"/>
        </w:rPr>
        <w:t xml:space="preserve">; </w:t>
      </w:r>
      <w:r w:rsidRPr="00176A2F">
        <w:rPr>
          <w:i/>
          <w:lang w:val="en-US"/>
        </w:rPr>
        <w:t>Quyết định số</w:t>
      </w:r>
      <w:r>
        <w:rPr>
          <w:i/>
          <w:lang w:val="en-US"/>
        </w:rPr>
        <w:t xml:space="preserve"> 47</w:t>
      </w:r>
      <w:r w:rsidRPr="00176A2F">
        <w:rPr>
          <w:i/>
          <w:lang w:val="en-US"/>
        </w:rPr>
        <w:t>/QĐ-UBND ngày</w:t>
      </w:r>
      <w:r>
        <w:rPr>
          <w:i/>
          <w:lang w:val="en-US"/>
        </w:rPr>
        <w:t xml:space="preserve"> 08/3/2022</w:t>
      </w:r>
      <w:r w:rsidRPr="00176A2F">
        <w:rPr>
          <w:i/>
          <w:lang w:val="en-US"/>
        </w:rPr>
        <w:t xml:space="preserve"> Quyết định Phê duyệt bổ sung kế hoạch thanh tra năm 2022</w:t>
      </w:r>
      <w:r>
        <w:rPr>
          <w:i/>
          <w:lang w:val="en-US"/>
        </w:rPr>
        <w:t xml:space="preserve"> </w:t>
      </w:r>
      <w:r w:rsidRPr="00176A2F">
        <w:rPr>
          <w:i/>
          <w:lang w:val="en-US"/>
        </w:rPr>
        <w:t>của Cơ quan Ủy ban Kiểm tra -Thanh tra huyện Ia H’Dra</w:t>
      </w:r>
      <w:r>
        <w:rPr>
          <w:i/>
          <w:lang w:val="en-US"/>
        </w:rPr>
        <w:t>i.</w:t>
      </w:r>
    </w:p>
    <w:p w14:paraId="6586ED7A" w14:textId="562A2BE6" w:rsidR="00FD0200" w:rsidRPr="00C111C9" w:rsidRDefault="00FD0200" w:rsidP="00FD0200">
      <w:pPr>
        <w:pStyle w:val="FootnoteText"/>
        <w:jc w:val="both"/>
        <w:rPr>
          <w:i/>
          <w:lang w:val="en-US"/>
        </w:rPr>
      </w:pPr>
      <w:r w:rsidRPr="00C111C9">
        <w:rPr>
          <w:i/>
        </w:rPr>
        <w:t xml:space="preserve"> </w:t>
      </w:r>
      <w:r>
        <w:rPr>
          <w:i/>
          <w:lang w:val="en-US"/>
        </w:rPr>
        <w:t xml:space="preserve">     -</w:t>
      </w:r>
      <w:r>
        <w:rPr>
          <w:lang w:val="en-US"/>
        </w:rPr>
        <w:t xml:space="preserve"> C</w:t>
      </w:r>
      <w:r>
        <w:t>ông tác TCD</w:t>
      </w:r>
      <w:r w:rsidRPr="00C111C9">
        <w:rPr>
          <w:i/>
        </w:rPr>
        <w:t xml:space="preserve"> </w:t>
      </w:r>
      <w:r w:rsidRPr="00926254">
        <w:t>01</w:t>
      </w:r>
      <w:r w:rsidRPr="00926254">
        <w:rPr>
          <w:lang w:val="en-US"/>
        </w:rPr>
        <w:t xml:space="preserve"> văn bản c</w:t>
      </w:r>
      <w:r w:rsidR="00EA4317">
        <w:rPr>
          <w:lang w:val="en-US"/>
        </w:rPr>
        <w:t>ụ</w:t>
      </w:r>
      <w:r w:rsidRPr="00926254">
        <w:rPr>
          <w:lang w:val="en-US"/>
        </w:rPr>
        <w:t xml:space="preserve"> thể:</w:t>
      </w:r>
      <w:r>
        <w:rPr>
          <w:i/>
          <w:lang w:val="en-US"/>
        </w:rPr>
        <w:t xml:space="preserve"> </w:t>
      </w:r>
      <w:r w:rsidRPr="00C111C9">
        <w:rPr>
          <w:i/>
        </w:rPr>
        <w:t>Công văn số 229/UBND-TH ngày 14/02/2022 V/v thực hiện công tác tiếp công dân, giải quyết khiếu nại, tố cáo đông người, phức tạp, kéo dà</w:t>
      </w:r>
      <w:r>
        <w:rPr>
          <w:i/>
          <w:lang w:val="en-US"/>
        </w:rPr>
        <w:t>i.</w:t>
      </w:r>
    </w:p>
    <w:p w14:paraId="045148F3" w14:textId="77777777" w:rsidR="00FD0200" w:rsidRPr="006E2AEC" w:rsidRDefault="00FD0200" w:rsidP="00FD0200">
      <w:pPr>
        <w:pStyle w:val="FootnoteText"/>
        <w:jc w:val="both"/>
        <w:rPr>
          <w:i/>
          <w:lang w:val="en-US"/>
        </w:rPr>
      </w:pPr>
    </w:p>
    <w:p w14:paraId="3D684DC5" w14:textId="77777777" w:rsidR="00FD0200" w:rsidRPr="006E2AEC" w:rsidRDefault="00FD0200" w:rsidP="00FD0200">
      <w:pPr>
        <w:pStyle w:val="FootnoteText"/>
        <w:rPr>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7FD90" w14:textId="06250813" w:rsidR="004B6579" w:rsidRDefault="004B6579">
    <w:pPr>
      <w:pStyle w:val="Header"/>
      <w:jc w:val="center"/>
    </w:pPr>
  </w:p>
  <w:p w14:paraId="05075FB3" w14:textId="77777777" w:rsidR="004B6579" w:rsidRDefault="004B65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0E"/>
    <w:rsid w:val="00010AB1"/>
    <w:rsid w:val="00046E5A"/>
    <w:rsid w:val="000509A5"/>
    <w:rsid w:val="000550B4"/>
    <w:rsid w:val="000551CD"/>
    <w:rsid w:val="000639F0"/>
    <w:rsid w:val="000944F3"/>
    <w:rsid w:val="00097ECA"/>
    <w:rsid w:val="000A2D6D"/>
    <w:rsid w:val="000B087F"/>
    <w:rsid w:val="000B1973"/>
    <w:rsid w:val="000B4471"/>
    <w:rsid w:val="000B4B25"/>
    <w:rsid w:val="000D5565"/>
    <w:rsid w:val="000D7BA1"/>
    <w:rsid w:val="000F3D9F"/>
    <w:rsid w:val="000F6B6C"/>
    <w:rsid w:val="000F7C3D"/>
    <w:rsid w:val="00102EE8"/>
    <w:rsid w:val="001171C9"/>
    <w:rsid w:val="00120483"/>
    <w:rsid w:val="0012066A"/>
    <w:rsid w:val="001231B6"/>
    <w:rsid w:val="001240F3"/>
    <w:rsid w:val="001278E9"/>
    <w:rsid w:val="00133B35"/>
    <w:rsid w:val="00141B8C"/>
    <w:rsid w:val="001427F1"/>
    <w:rsid w:val="00155170"/>
    <w:rsid w:val="001555EB"/>
    <w:rsid w:val="00156E4C"/>
    <w:rsid w:val="00176A2F"/>
    <w:rsid w:val="001A6182"/>
    <w:rsid w:val="001B0D19"/>
    <w:rsid w:val="001B580B"/>
    <w:rsid w:val="001D1B0E"/>
    <w:rsid w:val="001D4C89"/>
    <w:rsid w:val="001D5BE5"/>
    <w:rsid w:val="001D6A00"/>
    <w:rsid w:val="001E46CE"/>
    <w:rsid w:val="002000E1"/>
    <w:rsid w:val="00205000"/>
    <w:rsid w:val="00206468"/>
    <w:rsid w:val="002200A4"/>
    <w:rsid w:val="002335CB"/>
    <w:rsid w:val="002376DB"/>
    <w:rsid w:val="00242C24"/>
    <w:rsid w:val="00251A4F"/>
    <w:rsid w:val="00257DA7"/>
    <w:rsid w:val="00261892"/>
    <w:rsid w:val="0026468B"/>
    <w:rsid w:val="00271421"/>
    <w:rsid w:val="00275789"/>
    <w:rsid w:val="002762E9"/>
    <w:rsid w:val="00281329"/>
    <w:rsid w:val="00283C9E"/>
    <w:rsid w:val="002874AB"/>
    <w:rsid w:val="002A54EB"/>
    <w:rsid w:val="002C16E8"/>
    <w:rsid w:val="002D08F8"/>
    <w:rsid w:val="002D545B"/>
    <w:rsid w:val="00302321"/>
    <w:rsid w:val="00303488"/>
    <w:rsid w:val="00304F19"/>
    <w:rsid w:val="00305A48"/>
    <w:rsid w:val="0032601F"/>
    <w:rsid w:val="00327534"/>
    <w:rsid w:val="00357334"/>
    <w:rsid w:val="00360690"/>
    <w:rsid w:val="00360A18"/>
    <w:rsid w:val="00361905"/>
    <w:rsid w:val="00367718"/>
    <w:rsid w:val="00370582"/>
    <w:rsid w:val="00375A4A"/>
    <w:rsid w:val="0038474C"/>
    <w:rsid w:val="00393090"/>
    <w:rsid w:val="003977D8"/>
    <w:rsid w:val="003A20B1"/>
    <w:rsid w:val="003A5811"/>
    <w:rsid w:val="003B5EDD"/>
    <w:rsid w:val="003C07F0"/>
    <w:rsid w:val="003D19B7"/>
    <w:rsid w:val="003E11AD"/>
    <w:rsid w:val="003E191A"/>
    <w:rsid w:val="003E20AC"/>
    <w:rsid w:val="003E75B2"/>
    <w:rsid w:val="003F5E23"/>
    <w:rsid w:val="003F5E75"/>
    <w:rsid w:val="004073C4"/>
    <w:rsid w:val="00412D0C"/>
    <w:rsid w:val="00414E92"/>
    <w:rsid w:val="00426303"/>
    <w:rsid w:val="00426D18"/>
    <w:rsid w:val="004457D2"/>
    <w:rsid w:val="00446460"/>
    <w:rsid w:val="004475C2"/>
    <w:rsid w:val="00466CEA"/>
    <w:rsid w:val="004968D2"/>
    <w:rsid w:val="004A3DA6"/>
    <w:rsid w:val="004B5318"/>
    <w:rsid w:val="004B6579"/>
    <w:rsid w:val="004B72AA"/>
    <w:rsid w:val="004D0D5D"/>
    <w:rsid w:val="004D208A"/>
    <w:rsid w:val="004D2567"/>
    <w:rsid w:val="004D3BC5"/>
    <w:rsid w:val="004E2C91"/>
    <w:rsid w:val="004E473C"/>
    <w:rsid w:val="004E6FAE"/>
    <w:rsid w:val="004E70ED"/>
    <w:rsid w:val="004F4356"/>
    <w:rsid w:val="005010A9"/>
    <w:rsid w:val="0050355C"/>
    <w:rsid w:val="005072B0"/>
    <w:rsid w:val="005116FD"/>
    <w:rsid w:val="00517C67"/>
    <w:rsid w:val="00526EBE"/>
    <w:rsid w:val="00530E48"/>
    <w:rsid w:val="00531B1B"/>
    <w:rsid w:val="005359A1"/>
    <w:rsid w:val="00536EDE"/>
    <w:rsid w:val="00544691"/>
    <w:rsid w:val="00593B1C"/>
    <w:rsid w:val="0059674B"/>
    <w:rsid w:val="005A3AA2"/>
    <w:rsid w:val="005B721E"/>
    <w:rsid w:val="005C3FD1"/>
    <w:rsid w:val="005E28EA"/>
    <w:rsid w:val="005E77DF"/>
    <w:rsid w:val="0062157C"/>
    <w:rsid w:val="00633204"/>
    <w:rsid w:val="00641E3D"/>
    <w:rsid w:val="00652496"/>
    <w:rsid w:val="00652BD1"/>
    <w:rsid w:val="006538DD"/>
    <w:rsid w:val="00657818"/>
    <w:rsid w:val="00662F88"/>
    <w:rsid w:val="00663A8B"/>
    <w:rsid w:val="006854F9"/>
    <w:rsid w:val="00686C11"/>
    <w:rsid w:val="0068794F"/>
    <w:rsid w:val="00696B05"/>
    <w:rsid w:val="006A29CB"/>
    <w:rsid w:val="006A54CE"/>
    <w:rsid w:val="006B060A"/>
    <w:rsid w:val="006C57D2"/>
    <w:rsid w:val="006E2AEC"/>
    <w:rsid w:val="006E3D53"/>
    <w:rsid w:val="006F2C0C"/>
    <w:rsid w:val="00703134"/>
    <w:rsid w:val="00703FA7"/>
    <w:rsid w:val="007070D3"/>
    <w:rsid w:val="007117C5"/>
    <w:rsid w:val="00723645"/>
    <w:rsid w:val="0073204E"/>
    <w:rsid w:val="007321F6"/>
    <w:rsid w:val="00737684"/>
    <w:rsid w:val="007513B3"/>
    <w:rsid w:val="00755E9D"/>
    <w:rsid w:val="007560C2"/>
    <w:rsid w:val="00756385"/>
    <w:rsid w:val="0076043D"/>
    <w:rsid w:val="00762115"/>
    <w:rsid w:val="007736D6"/>
    <w:rsid w:val="00775D0B"/>
    <w:rsid w:val="00783A08"/>
    <w:rsid w:val="0078448D"/>
    <w:rsid w:val="00784915"/>
    <w:rsid w:val="00785438"/>
    <w:rsid w:val="0079111B"/>
    <w:rsid w:val="007911C5"/>
    <w:rsid w:val="00793625"/>
    <w:rsid w:val="00793CBD"/>
    <w:rsid w:val="00793EA1"/>
    <w:rsid w:val="00795421"/>
    <w:rsid w:val="00796F41"/>
    <w:rsid w:val="007A3452"/>
    <w:rsid w:val="007B1BC0"/>
    <w:rsid w:val="007B5118"/>
    <w:rsid w:val="007F629E"/>
    <w:rsid w:val="00813060"/>
    <w:rsid w:val="00815E63"/>
    <w:rsid w:val="00816F90"/>
    <w:rsid w:val="00826E4F"/>
    <w:rsid w:val="00846DDD"/>
    <w:rsid w:val="00851E86"/>
    <w:rsid w:val="00864C84"/>
    <w:rsid w:val="008707B2"/>
    <w:rsid w:val="00877247"/>
    <w:rsid w:val="00881895"/>
    <w:rsid w:val="00886BC1"/>
    <w:rsid w:val="008A16DD"/>
    <w:rsid w:val="008C24B7"/>
    <w:rsid w:val="008C2E71"/>
    <w:rsid w:val="008D2016"/>
    <w:rsid w:val="008E61AF"/>
    <w:rsid w:val="008E6B92"/>
    <w:rsid w:val="008E72F3"/>
    <w:rsid w:val="00902726"/>
    <w:rsid w:val="009031D5"/>
    <w:rsid w:val="00905061"/>
    <w:rsid w:val="00926254"/>
    <w:rsid w:val="00930278"/>
    <w:rsid w:val="0093596C"/>
    <w:rsid w:val="00941880"/>
    <w:rsid w:val="009446C8"/>
    <w:rsid w:val="00947668"/>
    <w:rsid w:val="00953E06"/>
    <w:rsid w:val="00957E4B"/>
    <w:rsid w:val="0096226A"/>
    <w:rsid w:val="00963F22"/>
    <w:rsid w:val="0097083B"/>
    <w:rsid w:val="009730AD"/>
    <w:rsid w:val="00991E92"/>
    <w:rsid w:val="009A0014"/>
    <w:rsid w:val="009B279B"/>
    <w:rsid w:val="009B3075"/>
    <w:rsid w:val="009B5ECD"/>
    <w:rsid w:val="009C2615"/>
    <w:rsid w:val="009C544D"/>
    <w:rsid w:val="009C5A04"/>
    <w:rsid w:val="009D3DA0"/>
    <w:rsid w:val="009D5729"/>
    <w:rsid w:val="009F1240"/>
    <w:rsid w:val="00A107F6"/>
    <w:rsid w:val="00A25DE6"/>
    <w:rsid w:val="00A34221"/>
    <w:rsid w:val="00A411AC"/>
    <w:rsid w:val="00A517D1"/>
    <w:rsid w:val="00A5504F"/>
    <w:rsid w:val="00A60297"/>
    <w:rsid w:val="00A63ABD"/>
    <w:rsid w:val="00A648A6"/>
    <w:rsid w:val="00A65A3E"/>
    <w:rsid w:val="00A72995"/>
    <w:rsid w:val="00A76F05"/>
    <w:rsid w:val="00A959ED"/>
    <w:rsid w:val="00A965D0"/>
    <w:rsid w:val="00A9780E"/>
    <w:rsid w:val="00AD42E1"/>
    <w:rsid w:val="00AE540C"/>
    <w:rsid w:val="00AF1FB8"/>
    <w:rsid w:val="00B03E83"/>
    <w:rsid w:val="00B12523"/>
    <w:rsid w:val="00B17721"/>
    <w:rsid w:val="00B23A8C"/>
    <w:rsid w:val="00B31D97"/>
    <w:rsid w:val="00B343B2"/>
    <w:rsid w:val="00B364BC"/>
    <w:rsid w:val="00B42D49"/>
    <w:rsid w:val="00B43274"/>
    <w:rsid w:val="00B47749"/>
    <w:rsid w:val="00B47BAA"/>
    <w:rsid w:val="00B51470"/>
    <w:rsid w:val="00B56DB4"/>
    <w:rsid w:val="00B6216A"/>
    <w:rsid w:val="00B80450"/>
    <w:rsid w:val="00BC1012"/>
    <w:rsid w:val="00BC7926"/>
    <w:rsid w:val="00BE1E52"/>
    <w:rsid w:val="00BE24D5"/>
    <w:rsid w:val="00BF450A"/>
    <w:rsid w:val="00C111C9"/>
    <w:rsid w:val="00C1170F"/>
    <w:rsid w:val="00C11FC9"/>
    <w:rsid w:val="00C3100C"/>
    <w:rsid w:val="00C37144"/>
    <w:rsid w:val="00C40CA2"/>
    <w:rsid w:val="00C52AAC"/>
    <w:rsid w:val="00C55212"/>
    <w:rsid w:val="00C55DC7"/>
    <w:rsid w:val="00C725F8"/>
    <w:rsid w:val="00C8310E"/>
    <w:rsid w:val="00C8773A"/>
    <w:rsid w:val="00CA5277"/>
    <w:rsid w:val="00CB11B5"/>
    <w:rsid w:val="00CB525F"/>
    <w:rsid w:val="00CC3020"/>
    <w:rsid w:val="00CC7B42"/>
    <w:rsid w:val="00CD1285"/>
    <w:rsid w:val="00CE138A"/>
    <w:rsid w:val="00CE2342"/>
    <w:rsid w:val="00CF28A8"/>
    <w:rsid w:val="00CF6F41"/>
    <w:rsid w:val="00D01B37"/>
    <w:rsid w:val="00D079B4"/>
    <w:rsid w:val="00D1060F"/>
    <w:rsid w:val="00D2235E"/>
    <w:rsid w:val="00D263BC"/>
    <w:rsid w:val="00D30BB6"/>
    <w:rsid w:val="00D3183B"/>
    <w:rsid w:val="00D33B5C"/>
    <w:rsid w:val="00D36202"/>
    <w:rsid w:val="00D56303"/>
    <w:rsid w:val="00D57975"/>
    <w:rsid w:val="00D66A4A"/>
    <w:rsid w:val="00D75046"/>
    <w:rsid w:val="00D83DA3"/>
    <w:rsid w:val="00D84F11"/>
    <w:rsid w:val="00D852BB"/>
    <w:rsid w:val="00D868A5"/>
    <w:rsid w:val="00D9582C"/>
    <w:rsid w:val="00DA559E"/>
    <w:rsid w:val="00DC3D08"/>
    <w:rsid w:val="00DD3ECB"/>
    <w:rsid w:val="00DD7281"/>
    <w:rsid w:val="00DF2C03"/>
    <w:rsid w:val="00E30087"/>
    <w:rsid w:val="00E37C6E"/>
    <w:rsid w:val="00E460C8"/>
    <w:rsid w:val="00E552FB"/>
    <w:rsid w:val="00E5584E"/>
    <w:rsid w:val="00E72D9E"/>
    <w:rsid w:val="00E86261"/>
    <w:rsid w:val="00E9505A"/>
    <w:rsid w:val="00E962BE"/>
    <w:rsid w:val="00EA4317"/>
    <w:rsid w:val="00EC0327"/>
    <w:rsid w:val="00EC283D"/>
    <w:rsid w:val="00EE42E5"/>
    <w:rsid w:val="00EF49C3"/>
    <w:rsid w:val="00EF702D"/>
    <w:rsid w:val="00F076F7"/>
    <w:rsid w:val="00F17FCE"/>
    <w:rsid w:val="00F24D89"/>
    <w:rsid w:val="00F33274"/>
    <w:rsid w:val="00F43DED"/>
    <w:rsid w:val="00F441C1"/>
    <w:rsid w:val="00F524D9"/>
    <w:rsid w:val="00F55698"/>
    <w:rsid w:val="00F70176"/>
    <w:rsid w:val="00F75520"/>
    <w:rsid w:val="00F76CA8"/>
    <w:rsid w:val="00F84788"/>
    <w:rsid w:val="00F934D8"/>
    <w:rsid w:val="00FA7A60"/>
    <w:rsid w:val="00FB1AB7"/>
    <w:rsid w:val="00FD0200"/>
    <w:rsid w:val="00FD32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118EA"/>
  <w15:docId w15:val="{3D254EA8-A0BF-4E25-BB42-DE6DBAB4A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310E"/>
  </w:style>
  <w:style w:type="paragraph" w:styleId="NormalWeb">
    <w:name w:val="Normal (Web)"/>
    <w:basedOn w:val="Normal"/>
    <w:uiPriority w:val="99"/>
    <w:unhideWhenUsed/>
    <w:rsid w:val="00C8310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8310E"/>
    <w:rPr>
      <w:b/>
      <w:bCs/>
    </w:rPr>
  </w:style>
  <w:style w:type="character" w:styleId="Emphasis">
    <w:name w:val="Emphasis"/>
    <w:basedOn w:val="DefaultParagraphFont"/>
    <w:uiPriority w:val="20"/>
    <w:qFormat/>
    <w:rsid w:val="00C8310E"/>
    <w:rPr>
      <w:i/>
      <w:iCs/>
    </w:rPr>
  </w:style>
  <w:style w:type="paragraph" w:styleId="BalloonText">
    <w:name w:val="Balloon Text"/>
    <w:basedOn w:val="Normal"/>
    <w:link w:val="BalloonTextChar"/>
    <w:uiPriority w:val="99"/>
    <w:semiHidden/>
    <w:unhideWhenUsed/>
    <w:rsid w:val="00B80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50"/>
    <w:rPr>
      <w:rFonts w:ascii="Tahoma" w:hAnsi="Tahoma" w:cs="Tahoma"/>
      <w:sz w:val="16"/>
      <w:szCs w:val="16"/>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813060"/>
    <w:rPr>
      <w:vertAlign w:val="superscript"/>
    </w:rPr>
  </w:style>
  <w:style w:type="paragraph" w:styleId="FootnoteText">
    <w:name w:val="footnote text"/>
    <w:basedOn w:val="Normal"/>
    <w:link w:val="FootnoteTextChar"/>
    <w:rsid w:val="00813060"/>
    <w:pPr>
      <w:spacing w:after="0" w:line="240" w:lineRule="auto"/>
    </w:pPr>
    <w:rPr>
      <w:rFonts w:eastAsia="Batang" w:cs="Times New Roman"/>
      <w:sz w:val="20"/>
      <w:szCs w:val="20"/>
      <w:lang w:val="x-none" w:eastAsia="ko-KR"/>
    </w:rPr>
  </w:style>
  <w:style w:type="character" w:customStyle="1" w:styleId="FootnoteTextChar">
    <w:name w:val="Footnote Text Char"/>
    <w:basedOn w:val="DefaultParagraphFont"/>
    <w:link w:val="FootnoteText"/>
    <w:rsid w:val="00813060"/>
    <w:rPr>
      <w:rFonts w:eastAsia="Batang" w:cs="Times New Roman"/>
      <w:sz w:val="20"/>
      <w:szCs w:val="20"/>
      <w:lang w:val="x-none" w:eastAsia="ko-KR"/>
    </w:rPr>
  </w:style>
  <w:style w:type="paragraph" w:styleId="ListParagraph">
    <w:name w:val="List Paragraph"/>
    <w:basedOn w:val="Normal"/>
    <w:uiPriority w:val="34"/>
    <w:qFormat/>
    <w:rsid w:val="00D9582C"/>
    <w:pPr>
      <w:ind w:left="720"/>
      <w:contextualSpacing/>
    </w:pPr>
  </w:style>
  <w:style w:type="paragraph" w:styleId="BodyText2">
    <w:name w:val="Body Text 2"/>
    <w:basedOn w:val="Normal"/>
    <w:link w:val="BodyText2Char"/>
    <w:uiPriority w:val="99"/>
    <w:unhideWhenUsed/>
    <w:rsid w:val="001D1B0E"/>
    <w:pPr>
      <w:spacing w:after="120" w:line="480" w:lineRule="auto"/>
    </w:pPr>
  </w:style>
  <w:style w:type="character" w:customStyle="1" w:styleId="BodyText2Char">
    <w:name w:val="Body Text 2 Char"/>
    <w:basedOn w:val="DefaultParagraphFont"/>
    <w:link w:val="BodyText2"/>
    <w:uiPriority w:val="99"/>
    <w:rsid w:val="001D1B0E"/>
  </w:style>
  <w:style w:type="paragraph" w:styleId="Header">
    <w:name w:val="header"/>
    <w:basedOn w:val="Normal"/>
    <w:link w:val="HeaderChar"/>
    <w:uiPriority w:val="99"/>
    <w:unhideWhenUsed/>
    <w:rsid w:val="00826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E4F"/>
  </w:style>
  <w:style w:type="paragraph" w:styleId="Footer">
    <w:name w:val="footer"/>
    <w:basedOn w:val="Normal"/>
    <w:link w:val="FooterChar"/>
    <w:uiPriority w:val="99"/>
    <w:unhideWhenUsed/>
    <w:rsid w:val="00826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E4F"/>
  </w:style>
  <w:style w:type="paragraph" w:styleId="BodyText">
    <w:name w:val="Body Text"/>
    <w:basedOn w:val="Normal"/>
    <w:link w:val="BodyTextChar"/>
    <w:uiPriority w:val="99"/>
    <w:semiHidden/>
    <w:unhideWhenUsed/>
    <w:rsid w:val="0026468B"/>
    <w:pPr>
      <w:spacing w:after="120"/>
    </w:pPr>
  </w:style>
  <w:style w:type="character" w:customStyle="1" w:styleId="BodyTextChar">
    <w:name w:val="Body Text Char"/>
    <w:basedOn w:val="DefaultParagraphFont"/>
    <w:link w:val="BodyText"/>
    <w:uiPriority w:val="99"/>
    <w:semiHidden/>
    <w:rsid w:val="0026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58422">
      <w:bodyDiv w:val="1"/>
      <w:marLeft w:val="0"/>
      <w:marRight w:val="0"/>
      <w:marTop w:val="0"/>
      <w:marBottom w:val="0"/>
      <w:divBdr>
        <w:top w:val="none" w:sz="0" w:space="0" w:color="auto"/>
        <w:left w:val="none" w:sz="0" w:space="0" w:color="auto"/>
        <w:bottom w:val="none" w:sz="0" w:space="0" w:color="auto"/>
        <w:right w:val="none" w:sz="0" w:space="0" w:color="auto"/>
      </w:divBdr>
      <w:divsChild>
        <w:div w:id="1490051532">
          <w:marLeft w:val="0"/>
          <w:marRight w:val="0"/>
          <w:marTop w:val="0"/>
          <w:marBottom w:val="0"/>
          <w:divBdr>
            <w:top w:val="none" w:sz="0" w:space="0" w:color="auto"/>
            <w:left w:val="none" w:sz="0" w:space="0" w:color="auto"/>
            <w:bottom w:val="none" w:sz="0" w:space="0" w:color="auto"/>
            <w:right w:val="none" w:sz="0" w:space="0" w:color="auto"/>
          </w:divBdr>
        </w:div>
        <w:div w:id="1665427821">
          <w:marLeft w:val="0"/>
          <w:marRight w:val="0"/>
          <w:marTop w:val="0"/>
          <w:marBottom w:val="0"/>
          <w:divBdr>
            <w:top w:val="none" w:sz="0" w:space="0" w:color="auto"/>
            <w:left w:val="none" w:sz="0" w:space="0" w:color="auto"/>
            <w:bottom w:val="none" w:sz="0" w:space="0" w:color="auto"/>
            <w:right w:val="none" w:sz="0" w:space="0" w:color="auto"/>
          </w:divBdr>
        </w:div>
        <w:div w:id="687953632">
          <w:marLeft w:val="0"/>
          <w:marRight w:val="0"/>
          <w:marTop w:val="0"/>
          <w:marBottom w:val="0"/>
          <w:divBdr>
            <w:top w:val="none" w:sz="0" w:space="0" w:color="auto"/>
            <w:left w:val="none" w:sz="0" w:space="0" w:color="auto"/>
            <w:bottom w:val="none" w:sz="0" w:space="0" w:color="auto"/>
            <w:right w:val="none" w:sz="0" w:space="0" w:color="auto"/>
          </w:divBdr>
        </w:div>
        <w:div w:id="1866404273">
          <w:marLeft w:val="0"/>
          <w:marRight w:val="0"/>
          <w:marTop w:val="0"/>
          <w:marBottom w:val="0"/>
          <w:divBdr>
            <w:top w:val="none" w:sz="0" w:space="0" w:color="auto"/>
            <w:left w:val="none" w:sz="0" w:space="0" w:color="auto"/>
            <w:bottom w:val="none" w:sz="0" w:space="0" w:color="auto"/>
            <w:right w:val="none" w:sz="0" w:space="0" w:color="auto"/>
          </w:divBdr>
        </w:div>
        <w:div w:id="532503829">
          <w:marLeft w:val="0"/>
          <w:marRight w:val="0"/>
          <w:marTop w:val="0"/>
          <w:marBottom w:val="0"/>
          <w:divBdr>
            <w:top w:val="none" w:sz="0" w:space="0" w:color="auto"/>
            <w:left w:val="none" w:sz="0" w:space="0" w:color="auto"/>
            <w:bottom w:val="none" w:sz="0" w:space="0" w:color="auto"/>
            <w:right w:val="none" w:sz="0" w:space="0" w:color="auto"/>
          </w:divBdr>
          <w:divsChild>
            <w:div w:id="114567488">
              <w:marLeft w:val="0"/>
              <w:marRight w:val="0"/>
              <w:marTop w:val="0"/>
              <w:marBottom w:val="0"/>
              <w:divBdr>
                <w:top w:val="none" w:sz="0" w:space="0" w:color="auto"/>
                <w:left w:val="none" w:sz="0" w:space="0" w:color="auto"/>
                <w:bottom w:val="none" w:sz="0" w:space="0" w:color="auto"/>
                <w:right w:val="none" w:sz="0" w:space="0" w:color="auto"/>
              </w:divBdr>
            </w:div>
          </w:divsChild>
        </w:div>
        <w:div w:id="582103988">
          <w:marLeft w:val="0"/>
          <w:marRight w:val="0"/>
          <w:marTop w:val="0"/>
          <w:marBottom w:val="0"/>
          <w:divBdr>
            <w:top w:val="none" w:sz="0" w:space="0" w:color="auto"/>
            <w:left w:val="none" w:sz="0" w:space="0" w:color="auto"/>
            <w:bottom w:val="none" w:sz="0" w:space="0" w:color="auto"/>
            <w:right w:val="none" w:sz="0" w:space="0" w:color="auto"/>
          </w:divBdr>
          <w:divsChild>
            <w:div w:id="83647462">
              <w:marLeft w:val="0"/>
              <w:marRight w:val="0"/>
              <w:marTop w:val="0"/>
              <w:marBottom w:val="0"/>
              <w:divBdr>
                <w:top w:val="none" w:sz="0" w:space="0" w:color="auto"/>
                <w:left w:val="none" w:sz="0" w:space="0" w:color="auto"/>
                <w:bottom w:val="none" w:sz="0" w:space="0" w:color="auto"/>
                <w:right w:val="none" w:sz="0" w:space="0" w:color="auto"/>
              </w:divBdr>
            </w:div>
          </w:divsChild>
        </w:div>
        <w:div w:id="1485852154">
          <w:marLeft w:val="0"/>
          <w:marRight w:val="0"/>
          <w:marTop w:val="0"/>
          <w:marBottom w:val="0"/>
          <w:divBdr>
            <w:top w:val="none" w:sz="0" w:space="0" w:color="auto"/>
            <w:left w:val="none" w:sz="0" w:space="0" w:color="auto"/>
            <w:bottom w:val="none" w:sz="0" w:space="0" w:color="auto"/>
            <w:right w:val="none" w:sz="0" w:space="0" w:color="auto"/>
          </w:divBdr>
          <w:divsChild>
            <w:div w:id="311259530">
              <w:marLeft w:val="0"/>
              <w:marRight w:val="0"/>
              <w:marTop w:val="0"/>
              <w:marBottom w:val="0"/>
              <w:divBdr>
                <w:top w:val="none" w:sz="0" w:space="0" w:color="auto"/>
                <w:left w:val="none" w:sz="0" w:space="0" w:color="auto"/>
                <w:bottom w:val="none" w:sz="0" w:space="0" w:color="auto"/>
                <w:right w:val="none" w:sz="0" w:space="0" w:color="auto"/>
              </w:divBdr>
            </w:div>
          </w:divsChild>
        </w:div>
        <w:div w:id="1939680834">
          <w:marLeft w:val="0"/>
          <w:marRight w:val="0"/>
          <w:marTop w:val="0"/>
          <w:marBottom w:val="0"/>
          <w:divBdr>
            <w:top w:val="none" w:sz="0" w:space="0" w:color="auto"/>
            <w:left w:val="none" w:sz="0" w:space="0" w:color="auto"/>
            <w:bottom w:val="none" w:sz="0" w:space="0" w:color="auto"/>
            <w:right w:val="none" w:sz="0" w:space="0" w:color="auto"/>
          </w:divBdr>
          <w:divsChild>
            <w:div w:id="1123230422">
              <w:marLeft w:val="0"/>
              <w:marRight w:val="0"/>
              <w:marTop w:val="0"/>
              <w:marBottom w:val="0"/>
              <w:divBdr>
                <w:top w:val="none" w:sz="0" w:space="0" w:color="auto"/>
                <w:left w:val="none" w:sz="0" w:space="0" w:color="auto"/>
                <w:bottom w:val="none" w:sz="0" w:space="0" w:color="auto"/>
                <w:right w:val="none" w:sz="0" w:space="0" w:color="auto"/>
              </w:divBdr>
            </w:div>
          </w:divsChild>
        </w:div>
        <w:div w:id="1776897261">
          <w:marLeft w:val="0"/>
          <w:marRight w:val="0"/>
          <w:marTop w:val="0"/>
          <w:marBottom w:val="0"/>
          <w:divBdr>
            <w:top w:val="none" w:sz="0" w:space="0" w:color="auto"/>
            <w:left w:val="none" w:sz="0" w:space="0" w:color="auto"/>
            <w:bottom w:val="none" w:sz="0" w:space="0" w:color="auto"/>
            <w:right w:val="none" w:sz="0" w:space="0" w:color="auto"/>
          </w:divBdr>
          <w:divsChild>
            <w:div w:id="235555481">
              <w:marLeft w:val="0"/>
              <w:marRight w:val="0"/>
              <w:marTop w:val="0"/>
              <w:marBottom w:val="0"/>
              <w:divBdr>
                <w:top w:val="none" w:sz="0" w:space="0" w:color="auto"/>
                <w:left w:val="none" w:sz="0" w:space="0" w:color="auto"/>
                <w:bottom w:val="none" w:sz="0" w:space="0" w:color="auto"/>
                <w:right w:val="none" w:sz="0" w:space="0" w:color="auto"/>
              </w:divBdr>
            </w:div>
          </w:divsChild>
        </w:div>
        <w:div w:id="1018044036">
          <w:marLeft w:val="0"/>
          <w:marRight w:val="0"/>
          <w:marTop w:val="0"/>
          <w:marBottom w:val="0"/>
          <w:divBdr>
            <w:top w:val="none" w:sz="0" w:space="0" w:color="auto"/>
            <w:left w:val="none" w:sz="0" w:space="0" w:color="auto"/>
            <w:bottom w:val="none" w:sz="0" w:space="0" w:color="auto"/>
            <w:right w:val="none" w:sz="0" w:space="0" w:color="auto"/>
          </w:divBdr>
          <w:divsChild>
            <w:div w:id="748815922">
              <w:marLeft w:val="0"/>
              <w:marRight w:val="0"/>
              <w:marTop w:val="0"/>
              <w:marBottom w:val="0"/>
              <w:divBdr>
                <w:top w:val="none" w:sz="0" w:space="0" w:color="auto"/>
                <w:left w:val="none" w:sz="0" w:space="0" w:color="auto"/>
                <w:bottom w:val="none" w:sz="0" w:space="0" w:color="auto"/>
                <w:right w:val="none" w:sz="0" w:space="0" w:color="auto"/>
              </w:divBdr>
            </w:div>
          </w:divsChild>
        </w:div>
        <w:div w:id="684357823">
          <w:marLeft w:val="0"/>
          <w:marRight w:val="0"/>
          <w:marTop w:val="0"/>
          <w:marBottom w:val="0"/>
          <w:divBdr>
            <w:top w:val="none" w:sz="0" w:space="0" w:color="auto"/>
            <w:left w:val="none" w:sz="0" w:space="0" w:color="auto"/>
            <w:bottom w:val="none" w:sz="0" w:space="0" w:color="auto"/>
            <w:right w:val="none" w:sz="0" w:space="0" w:color="auto"/>
          </w:divBdr>
          <w:divsChild>
            <w:div w:id="475607421">
              <w:marLeft w:val="0"/>
              <w:marRight w:val="0"/>
              <w:marTop w:val="0"/>
              <w:marBottom w:val="0"/>
              <w:divBdr>
                <w:top w:val="none" w:sz="0" w:space="0" w:color="auto"/>
                <w:left w:val="none" w:sz="0" w:space="0" w:color="auto"/>
                <w:bottom w:val="none" w:sz="0" w:space="0" w:color="auto"/>
                <w:right w:val="none" w:sz="0" w:space="0" w:color="auto"/>
              </w:divBdr>
            </w:div>
          </w:divsChild>
        </w:div>
        <w:div w:id="302736011">
          <w:marLeft w:val="0"/>
          <w:marRight w:val="0"/>
          <w:marTop w:val="0"/>
          <w:marBottom w:val="0"/>
          <w:divBdr>
            <w:top w:val="none" w:sz="0" w:space="0" w:color="auto"/>
            <w:left w:val="none" w:sz="0" w:space="0" w:color="auto"/>
            <w:bottom w:val="none" w:sz="0" w:space="0" w:color="auto"/>
            <w:right w:val="none" w:sz="0" w:space="0" w:color="auto"/>
          </w:divBdr>
          <w:divsChild>
            <w:div w:id="1882130202">
              <w:marLeft w:val="0"/>
              <w:marRight w:val="0"/>
              <w:marTop w:val="0"/>
              <w:marBottom w:val="0"/>
              <w:divBdr>
                <w:top w:val="none" w:sz="0" w:space="0" w:color="auto"/>
                <w:left w:val="none" w:sz="0" w:space="0" w:color="auto"/>
                <w:bottom w:val="none" w:sz="0" w:space="0" w:color="auto"/>
                <w:right w:val="none" w:sz="0" w:space="0" w:color="auto"/>
              </w:divBdr>
            </w:div>
            <w:div w:id="316039619">
              <w:marLeft w:val="0"/>
              <w:marRight w:val="0"/>
              <w:marTop w:val="0"/>
              <w:marBottom w:val="0"/>
              <w:divBdr>
                <w:top w:val="none" w:sz="0" w:space="0" w:color="auto"/>
                <w:left w:val="none" w:sz="0" w:space="0" w:color="auto"/>
                <w:bottom w:val="none" w:sz="0" w:space="0" w:color="auto"/>
                <w:right w:val="none" w:sz="0" w:space="0" w:color="auto"/>
              </w:divBdr>
            </w:div>
          </w:divsChild>
        </w:div>
        <w:div w:id="1427577004">
          <w:marLeft w:val="0"/>
          <w:marRight w:val="0"/>
          <w:marTop w:val="0"/>
          <w:marBottom w:val="0"/>
          <w:divBdr>
            <w:top w:val="none" w:sz="0" w:space="0" w:color="auto"/>
            <w:left w:val="none" w:sz="0" w:space="0" w:color="auto"/>
            <w:bottom w:val="none" w:sz="0" w:space="0" w:color="auto"/>
            <w:right w:val="none" w:sz="0" w:space="0" w:color="auto"/>
          </w:divBdr>
          <w:divsChild>
            <w:div w:id="1911694487">
              <w:marLeft w:val="0"/>
              <w:marRight w:val="0"/>
              <w:marTop w:val="0"/>
              <w:marBottom w:val="0"/>
              <w:divBdr>
                <w:top w:val="none" w:sz="0" w:space="0" w:color="auto"/>
                <w:left w:val="none" w:sz="0" w:space="0" w:color="auto"/>
                <w:bottom w:val="none" w:sz="0" w:space="0" w:color="auto"/>
                <w:right w:val="none" w:sz="0" w:space="0" w:color="auto"/>
              </w:divBdr>
            </w:div>
          </w:divsChild>
        </w:div>
        <w:div w:id="1616323274">
          <w:marLeft w:val="0"/>
          <w:marRight w:val="0"/>
          <w:marTop w:val="0"/>
          <w:marBottom w:val="0"/>
          <w:divBdr>
            <w:top w:val="none" w:sz="0" w:space="0" w:color="auto"/>
            <w:left w:val="none" w:sz="0" w:space="0" w:color="auto"/>
            <w:bottom w:val="none" w:sz="0" w:space="0" w:color="auto"/>
            <w:right w:val="none" w:sz="0" w:space="0" w:color="auto"/>
          </w:divBdr>
          <w:divsChild>
            <w:div w:id="221604183">
              <w:marLeft w:val="0"/>
              <w:marRight w:val="0"/>
              <w:marTop w:val="0"/>
              <w:marBottom w:val="0"/>
              <w:divBdr>
                <w:top w:val="none" w:sz="0" w:space="0" w:color="auto"/>
                <w:left w:val="none" w:sz="0" w:space="0" w:color="auto"/>
                <w:bottom w:val="none" w:sz="0" w:space="0" w:color="auto"/>
                <w:right w:val="none" w:sz="0" w:space="0" w:color="auto"/>
              </w:divBdr>
            </w:div>
          </w:divsChild>
        </w:div>
        <w:div w:id="2047097223">
          <w:marLeft w:val="0"/>
          <w:marRight w:val="0"/>
          <w:marTop w:val="0"/>
          <w:marBottom w:val="0"/>
          <w:divBdr>
            <w:top w:val="none" w:sz="0" w:space="0" w:color="auto"/>
            <w:left w:val="none" w:sz="0" w:space="0" w:color="auto"/>
            <w:bottom w:val="none" w:sz="0" w:space="0" w:color="auto"/>
            <w:right w:val="none" w:sz="0" w:space="0" w:color="auto"/>
          </w:divBdr>
          <w:divsChild>
            <w:div w:id="168911169">
              <w:marLeft w:val="0"/>
              <w:marRight w:val="0"/>
              <w:marTop w:val="0"/>
              <w:marBottom w:val="0"/>
              <w:divBdr>
                <w:top w:val="none" w:sz="0" w:space="0" w:color="auto"/>
                <w:left w:val="none" w:sz="0" w:space="0" w:color="auto"/>
                <w:bottom w:val="none" w:sz="0" w:space="0" w:color="auto"/>
                <w:right w:val="none" w:sz="0" w:space="0" w:color="auto"/>
              </w:divBdr>
            </w:div>
            <w:div w:id="92018649">
              <w:marLeft w:val="0"/>
              <w:marRight w:val="0"/>
              <w:marTop w:val="0"/>
              <w:marBottom w:val="0"/>
              <w:divBdr>
                <w:top w:val="none" w:sz="0" w:space="0" w:color="auto"/>
                <w:left w:val="none" w:sz="0" w:space="0" w:color="auto"/>
                <w:bottom w:val="none" w:sz="0" w:space="0" w:color="auto"/>
                <w:right w:val="none" w:sz="0" w:space="0" w:color="auto"/>
              </w:divBdr>
            </w:div>
          </w:divsChild>
        </w:div>
        <w:div w:id="1562515888">
          <w:marLeft w:val="0"/>
          <w:marRight w:val="0"/>
          <w:marTop w:val="0"/>
          <w:marBottom w:val="0"/>
          <w:divBdr>
            <w:top w:val="none" w:sz="0" w:space="0" w:color="auto"/>
            <w:left w:val="none" w:sz="0" w:space="0" w:color="auto"/>
            <w:bottom w:val="none" w:sz="0" w:space="0" w:color="auto"/>
            <w:right w:val="none" w:sz="0" w:space="0" w:color="auto"/>
          </w:divBdr>
          <w:divsChild>
            <w:div w:id="592251276">
              <w:marLeft w:val="0"/>
              <w:marRight w:val="0"/>
              <w:marTop w:val="0"/>
              <w:marBottom w:val="0"/>
              <w:divBdr>
                <w:top w:val="none" w:sz="0" w:space="0" w:color="auto"/>
                <w:left w:val="none" w:sz="0" w:space="0" w:color="auto"/>
                <w:bottom w:val="none" w:sz="0" w:space="0" w:color="auto"/>
                <w:right w:val="none" w:sz="0" w:space="0" w:color="auto"/>
              </w:divBdr>
            </w:div>
          </w:divsChild>
        </w:div>
        <w:div w:id="1629971161">
          <w:marLeft w:val="0"/>
          <w:marRight w:val="0"/>
          <w:marTop w:val="0"/>
          <w:marBottom w:val="0"/>
          <w:divBdr>
            <w:top w:val="none" w:sz="0" w:space="0" w:color="auto"/>
            <w:left w:val="none" w:sz="0" w:space="0" w:color="auto"/>
            <w:bottom w:val="none" w:sz="0" w:space="0" w:color="auto"/>
            <w:right w:val="none" w:sz="0" w:space="0" w:color="auto"/>
          </w:divBdr>
          <w:divsChild>
            <w:div w:id="1500541502">
              <w:marLeft w:val="0"/>
              <w:marRight w:val="0"/>
              <w:marTop w:val="0"/>
              <w:marBottom w:val="0"/>
              <w:divBdr>
                <w:top w:val="none" w:sz="0" w:space="0" w:color="auto"/>
                <w:left w:val="none" w:sz="0" w:space="0" w:color="auto"/>
                <w:bottom w:val="none" w:sz="0" w:space="0" w:color="auto"/>
                <w:right w:val="none" w:sz="0" w:space="0" w:color="auto"/>
              </w:divBdr>
            </w:div>
          </w:divsChild>
        </w:div>
        <w:div w:id="621427298">
          <w:marLeft w:val="0"/>
          <w:marRight w:val="0"/>
          <w:marTop w:val="0"/>
          <w:marBottom w:val="0"/>
          <w:divBdr>
            <w:top w:val="none" w:sz="0" w:space="0" w:color="auto"/>
            <w:left w:val="none" w:sz="0" w:space="0" w:color="auto"/>
            <w:bottom w:val="none" w:sz="0" w:space="0" w:color="auto"/>
            <w:right w:val="none" w:sz="0" w:space="0" w:color="auto"/>
          </w:divBdr>
          <w:divsChild>
            <w:div w:id="1649822136">
              <w:marLeft w:val="0"/>
              <w:marRight w:val="0"/>
              <w:marTop w:val="0"/>
              <w:marBottom w:val="0"/>
              <w:divBdr>
                <w:top w:val="none" w:sz="0" w:space="0" w:color="auto"/>
                <w:left w:val="none" w:sz="0" w:space="0" w:color="auto"/>
                <w:bottom w:val="none" w:sz="0" w:space="0" w:color="auto"/>
                <w:right w:val="none" w:sz="0" w:space="0" w:color="auto"/>
              </w:divBdr>
            </w:div>
          </w:divsChild>
        </w:div>
        <w:div w:id="1872766422">
          <w:marLeft w:val="0"/>
          <w:marRight w:val="0"/>
          <w:marTop w:val="0"/>
          <w:marBottom w:val="0"/>
          <w:divBdr>
            <w:top w:val="none" w:sz="0" w:space="0" w:color="auto"/>
            <w:left w:val="none" w:sz="0" w:space="0" w:color="auto"/>
            <w:bottom w:val="none" w:sz="0" w:space="0" w:color="auto"/>
            <w:right w:val="none" w:sz="0" w:space="0" w:color="auto"/>
          </w:divBdr>
          <w:divsChild>
            <w:div w:id="840851606">
              <w:marLeft w:val="0"/>
              <w:marRight w:val="0"/>
              <w:marTop w:val="0"/>
              <w:marBottom w:val="0"/>
              <w:divBdr>
                <w:top w:val="none" w:sz="0" w:space="0" w:color="auto"/>
                <w:left w:val="none" w:sz="0" w:space="0" w:color="auto"/>
                <w:bottom w:val="none" w:sz="0" w:space="0" w:color="auto"/>
                <w:right w:val="none" w:sz="0" w:space="0" w:color="auto"/>
              </w:divBdr>
            </w:div>
          </w:divsChild>
        </w:div>
        <w:div w:id="1977446380">
          <w:marLeft w:val="0"/>
          <w:marRight w:val="0"/>
          <w:marTop w:val="0"/>
          <w:marBottom w:val="0"/>
          <w:divBdr>
            <w:top w:val="none" w:sz="0" w:space="0" w:color="auto"/>
            <w:left w:val="none" w:sz="0" w:space="0" w:color="auto"/>
            <w:bottom w:val="none" w:sz="0" w:space="0" w:color="auto"/>
            <w:right w:val="none" w:sz="0" w:space="0" w:color="auto"/>
          </w:divBdr>
          <w:divsChild>
            <w:div w:id="554007871">
              <w:marLeft w:val="0"/>
              <w:marRight w:val="0"/>
              <w:marTop w:val="0"/>
              <w:marBottom w:val="0"/>
              <w:divBdr>
                <w:top w:val="none" w:sz="0" w:space="0" w:color="auto"/>
                <w:left w:val="none" w:sz="0" w:space="0" w:color="auto"/>
                <w:bottom w:val="none" w:sz="0" w:space="0" w:color="auto"/>
                <w:right w:val="none" w:sz="0" w:space="0" w:color="auto"/>
              </w:divBdr>
            </w:div>
          </w:divsChild>
        </w:div>
        <w:div w:id="1362432725">
          <w:marLeft w:val="0"/>
          <w:marRight w:val="0"/>
          <w:marTop w:val="0"/>
          <w:marBottom w:val="0"/>
          <w:divBdr>
            <w:top w:val="none" w:sz="0" w:space="0" w:color="auto"/>
            <w:left w:val="none" w:sz="0" w:space="0" w:color="auto"/>
            <w:bottom w:val="none" w:sz="0" w:space="0" w:color="auto"/>
            <w:right w:val="none" w:sz="0" w:space="0" w:color="auto"/>
          </w:divBdr>
        </w:div>
        <w:div w:id="941034965">
          <w:marLeft w:val="0"/>
          <w:marRight w:val="0"/>
          <w:marTop w:val="0"/>
          <w:marBottom w:val="0"/>
          <w:divBdr>
            <w:top w:val="none" w:sz="0" w:space="0" w:color="auto"/>
            <w:left w:val="none" w:sz="0" w:space="0" w:color="auto"/>
            <w:bottom w:val="none" w:sz="0" w:space="0" w:color="auto"/>
            <w:right w:val="none" w:sz="0" w:space="0" w:color="auto"/>
          </w:divBdr>
          <w:divsChild>
            <w:div w:id="908465965">
              <w:marLeft w:val="0"/>
              <w:marRight w:val="0"/>
              <w:marTop w:val="0"/>
              <w:marBottom w:val="0"/>
              <w:divBdr>
                <w:top w:val="none" w:sz="0" w:space="0" w:color="auto"/>
                <w:left w:val="none" w:sz="0" w:space="0" w:color="auto"/>
                <w:bottom w:val="none" w:sz="0" w:space="0" w:color="auto"/>
                <w:right w:val="none" w:sz="0" w:space="0" w:color="auto"/>
              </w:divBdr>
            </w:div>
          </w:divsChild>
        </w:div>
        <w:div w:id="489520341">
          <w:marLeft w:val="0"/>
          <w:marRight w:val="0"/>
          <w:marTop w:val="0"/>
          <w:marBottom w:val="0"/>
          <w:divBdr>
            <w:top w:val="none" w:sz="0" w:space="0" w:color="auto"/>
            <w:left w:val="none" w:sz="0" w:space="0" w:color="auto"/>
            <w:bottom w:val="none" w:sz="0" w:space="0" w:color="auto"/>
            <w:right w:val="none" w:sz="0" w:space="0" w:color="auto"/>
          </w:divBdr>
          <w:divsChild>
            <w:div w:id="922225202">
              <w:marLeft w:val="0"/>
              <w:marRight w:val="0"/>
              <w:marTop w:val="0"/>
              <w:marBottom w:val="0"/>
              <w:divBdr>
                <w:top w:val="none" w:sz="0" w:space="0" w:color="auto"/>
                <w:left w:val="none" w:sz="0" w:space="0" w:color="auto"/>
                <w:bottom w:val="none" w:sz="0" w:space="0" w:color="auto"/>
                <w:right w:val="none" w:sz="0" w:space="0" w:color="auto"/>
              </w:divBdr>
            </w:div>
          </w:divsChild>
        </w:div>
        <w:div w:id="1189441735">
          <w:marLeft w:val="0"/>
          <w:marRight w:val="0"/>
          <w:marTop w:val="0"/>
          <w:marBottom w:val="0"/>
          <w:divBdr>
            <w:top w:val="none" w:sz="0" w:space="0" w:color="auto"/>
            <w:left w:val="none" w:sz="0" w:space="0" w:color="auto"/>
            <w:bottom w:val="none" w:sz="0" w:space="0" w:color="auto"/>
            <w:right w:val="none" w:sz="0" w:space="0" w:color="auto"/>
          </w:divBdr>
        </w:div>
        <w:div w:id="1645818005">
          <w:marLeft w:val="0"/>
          <w:marRight w:val="0"/>
          <w:marTop w:val="0"/>
          <w:marBottom w:val="0"/>
          <w:divBdr>
            <w:top w:val="none" w:sz="0" w:space="0" w:color="auto"/>
            <w:left w:val="none" w:sz="0" w:space="0" w:color="auto"/>
            <w:bottom w:val="none" w:sz="0" w:space="0" w:color="auto"/>
            <w:right w:val="none" w:sz="0" w:space="0" w:color="auto"/>
          </w:divBdr>
        </w:div>
        <w:div w:id="1631980435">
          <w:marLeft w:val="0"/>
          <w:marRight w:val="0"/>
          <w:marTop w:val="0"/>
          <w:marBottom w:val="0"/>
          <w:divBdr>
            <w:top w:val="none" w:sz="0" w:space="0" w:color="auto"/>
            <w:left w:val="none" w:sz="0" w:space="0" w:color="auto"/>
            <w:bottom w:val="none" w:sz="0" w:space="0" w:color="auto"/>
            <w:right w:val="none" w:sz="0" w:space="0" w:color="auto"/>
          </w:divBdr>
        </w:div>
      </w:divsChild>
    </w:div>
    <w:div w:id="947469478">
      <w:bodyDiv w:val="1"/>
      <w:marLeft w:val="0"/>
      <w:marRight w:val="0"/>
      <w:marTop w:val="0"/>
      <w:marBottom w:val="0"/>
      <w:divBdr>
        <w:top w:val="none" w:sz="0" w:space="0" w:color="auto"/>
        <w:left w:val="none" w:sz="0" w:space="0" w:color="auto"/>
        <w:bottom w:val="none" w:sz="0" w:space="0" w:color="auto"/>
        <w:right w:val="none" w:sz="0" w:space="0" w:color="auto"/>
      </w:divBdr>
    </w:div>
    <w:div w:id="974456937">
      <w:bodyDiv w:val="1"/>
      <w:marLeft w:val="0"/>
      <w:marRight w:val="0"/>
      <w:marTop w:val="0"/>
      <w:marBottom w:val="0"/>
      <w:divBdr>
        <w:top w:val="none" w:sz="0" w:space="0" w:color="auto"/>
        <w:left w:val="none" w:sz="0" w:space="0" w:color="auto"/>
        <w:bottom w:val="none" w:sz="0" w:space="0" w:color="auto"/>
        <w:right w:val="none" w:sz="0" w:space="0" w:color="auto"/>
      </w:divBdr>
    </w:div>
    <w:div w:id="1446928757">
      <w:bodyDiv w:val="1"/>
      <w:marLeft w:val="0"/>
      <w:marRight w:val="0"/>
      <w:marTop w:val="0"/>
      <w:marBottom w:val="0"/>
      <w:divBdr>
        <w:top w:val="none" w:sz="0" w:space="0" w:color="auto"/>
        <w:left w:val="none" w:sz="0" w:space="0" w:color="auto"/>
        <w:bottom w:val="none" w:sz="0" w:space="0" w:color="auto"/>
        <w:right w:val="none" w:sz="0" w:space="0" w:color="auto"/>
      </w:divBdr>
      <w:divsChild>
        <w:div w:id="860094553">
          <w:marLeft w:val="0"/>
          <w:marRight w:val="0"/>
          <w:marTop w:val="15"/>
          <w:marBottom w:val="0"/>
          <w:divBdr>
            <w:top w:val="single" w:sz="48" w:space="0" w:color="auto"/>
            <w:left w:val="single" w:sz="48" w:space="0" w:color="auto"/>
            <w:bottom w:val="single" w:sz="48" w:space="0" w:color="auto"/>
            <w:right w:val="single" w:sz="48" w:space="0" w:color="auto"/>
          </w:divBdr>
          <w:divsChild>
            <w:div w:id="2038506510">
              <w:marLeft w:val="0"/>
              <w:marRight w:val="0"/>
              <w:marTop w:val="0"/>
              <w:marBottom w:val="0"/>
              <w:divBdr>
                <w:top w:val="none" w:sz="0" w:space="0" w:color="auto"/>
                <w:left w:val="none" w:sz="0" w:space="0" w:color="auto"/>
                <w:bottom w:val="none" w:sz="0" w:space="0" w:color="auto"/>
                <w:right w:val="none" w:sz="0" w:space="0" w:color="auto"/>
              </w:divBdr>
            </w:div>
          </w:divsChild>
        </w:div>
        <w:div w:id="395129001">
          <w:marLeft w:val="0"/>
          <w:marRight w:val="0"/>
          <w:marTop w:val="15"/>
          <w:marBottom w:val="0"/>
          <w:divBdr>
            <w:top w:val="single" w:sz="48" w:space="0" w:color="auto"/>
            <w:left w:val="single" w:sz="48" w:space="0" w:color="auto"/>
            <w:bottom w:val="single" w:sz="48" w:space="0" w:color="auto"/>
            <w:right w:val="single" w:sz="48" w:space="0" w:color="auto"/>
          </w:divBdr>
          <w:divsChild>
            <w:div w:id="145463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08508">
      <w:bodyDiv w:val="1"/>
      <w:marLeft w:val="0"/>
      <w:marRight w:val="0"/>
      <w:marTop w:val="0"/>
      <w:marBottom w:val="0"/>
      <w:divBdr>
        <w:top w:val="none" w:sz="0" w:space="0" w:color="auto"/>
        <w:left w:val="none" w:sz="0" w:space="0" w:color="auto"/>
        <w:bottom w:val="none" w:sz="0" w:space="0" w:color="auto"/>
        <w:right w:val="none" w:sz="0" w:space="0" w:color="auto"/>
      </w:divBdr>
    </w:div>
    <w:div w:id="193135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A5D34-88C3-4AC6-8B6A-1BAB4689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HTC</dc:creator>
  <cp:lastModifiedBy>PC</cp:lastModifiedBy>
  <cp:revision>180</cp:revision>
  <cp:lastPrinted>2021-06-15T01:38:00Z</cp:lastPrinted>
  <dcterms:created xsi:type="dcterms:W3CDTF">2021-06-17T01:02:00Z</dcterms:created>
  <dcterms:modified xsi:type="dcterms:W3CDTF">2022-06-16T18:11:00Z</dcterms:modified>
</cp:coreProperties>
</file>